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5B28" w:rsidRDefault="00A45B28" w:rsidP="00A45B28">
      <w:pPr>
        <w:pStyle w:val="Default"/>
        <w:jc w:val="center"/>
        <w:rPr>
          <w:sz w:val="23"/>
          <w:szCs w:val="23"/>
        </w:rPr>
      </w:pPr>
      <w:r>
        <w:rPr>
          <w:b/>
          <w:bCs/>
          <w:sz w:val="23"/>
          <w:szCs w:val="23"/>
        </w:rPr>
        <w:t>POSTA VE TELGRAF TEŞKİLATI ANONİM ŞİRKETİ</w:t>
      </w:r>
    </w:p>
    <w:p w:rsidR="00A45B28" w:rsidRDefault="00A45B28" w:rsidP="00A45B28">
      <w:pPr>
        <w:pStyle w:val="Default"/>
        <w:jc w:val="center"/>
        <w:rPr>
          <w:sz w:val="23"/>
          <w:szCs w:val="23"/>
        </w:rPr>
      </w:pPr>
      <w:r>
        <w:rPr>
          <w:b/>
          <w:bCs/>
          <w:sz w:val="23"/>
          <w:szCs w:val="23"/>
        </w:rPr>
        <w:t>ULUSLARARASI POSTA HAVALESİ İŞLEMLERİ</w:t>
      </w:r>
    </w:p>
    <w:p w:rsidR="00A45B28" w:rsidRDefault="00A45B28" w:rsidP="00A45B28">
      <w:pPr>
        <w:pStyle w:val="Default"/>
        <w:jc w:val="center"/>
        <w:rPr>
          <w:sz w:val="23"/>
          <w:szCs w:val="23"/>
        </w:rPr>
      </w:pPr>
      <w:r>
        <w:rPr>
          <w:b/>
          <w:bCs/>
          <w:sz w:val="23"/>
          <w:szCs w:val="23"/>
        </w:rPr>
        <w:t>KİŞİSEL VERİLERİN İŞLENMESİNE İLİŞKİN</w:t>
      </w:r>
    </w:p>
    <w:p w:rsidR="00A45B28" w:rsidRDefault="00A45B28" w:rsidP="00A45B28">
      <w:pPr>
        <w:pStyle w:val="Default"/>
        <w:jc w:val="center"/>
        <w:rPr>
          <w:b/>
          <w:bCs/>
          <w:sz w:val="23"/>
          <w:szCs w:val="23"/>
        </w:rPr>
      </w:pPr>
      <w:r>
        <w:rPr>
          <w:b/>
          <w:bCs/>
          <w:sz w:val="23"/>
          <w:szCs w:val="23"/>
        </w:rPr>
        <w:t>AYDINLATMA METNİ</w:t>
      </w:r>
    </w:p>
    <w:p w:rsidR="00A45B28" w:rsidRDefault="00A45B28" w:rsidP="00A45B28">
      <w:pPr>
        <w:pStyle w:val="Default"/>
        <w:jc w:val="center"/>
        <w:rPr>
          <w:sz w:val="23"/>
          <w:szCs w:val="23"/>
        </w:rPr>
      </w:pPr>
    </w:p>
    <w:p w:rsidR="00A45B28" w:rsidRDefault="00A45B28" w:rsidP="00A45B28">
      <w:pPr>
        <w:pStyle w:val="Default"/>
        <w:jc w:val="both"/>
        <w:rPr>
          <w:sz w:val="23"/>
          <w:szCs w:val="23"/>
        </w:rPr>
      </w:pPr>
      <w:r>
        <w:rPr>
          <w:sz w:val="23"/>
          <w:szCs w:val="23"/>
        </w:rPr>
        <w:t>6698 sayılı Kişisel Verilerin Korunması Kanunu (“KVKK” veya “Kanun”) uyarınca, Posta ve Telgraf Teşkilatı Anonim Şirketi (‘PTT’) olarak, uluslararası para transferi</w:t>
      </w:r>
      <w:r w:rsidR="00EC6C97">
        <w:rPr>
          <w:sz w:val="23"/>
          <w:szCs w:val="23"/>
        </w:rPr>
        <w:t xml:space="preserve"> </w:t>
      </w:r>
      <w:bookmarkStart w:id="0" w:name="_GoBack"/>
      <w:bookmarkEnd w:id="0"/>
      <w:r>
        <w:rPr>
          <w:sz w:val="23"/>
          <w:szCs w:val="23"/>
        </w:rPr>
        <w:t xml:space="preserve">işlemleri bakımından, Kanun’da ‘ilgili kişi’ olarak tanımlanan siz veri sahiplerini kişisel verilerinizin toplanması, işlenmesi, aktarılması süreçleri ve Kanun kapsamındaki haklarınız hususlarında aydınlatmaktayız. </w:t>
      </w:r>
    </w:p>
    <w:p w:rsidR="00A45B28" w:rsidRDefault="00A45B28" w:rsidP="00A45B28">
      <w:pPr>
        <w:pStyle w:val="Default"/>
        <w:jc w:val="both"/>
        <w:rPr>
          <w:b/>
          <w:bCs/>
          <w:sz w:val="23"/>
          <w:szCs w:val="23"/>
        </w:rPr>
      </w:pPr>
    </w:p>
    <w:p w:rsidR="00A45B28" w:rsidRDefault="00A45B28" w:rsidP="00A45B28">
      <w:pPr>
        <w:pStyle w:val="Default"/>
        <w:jc w:val="both"/>
        <w:rPr>
          <w:b/>
          <w:bCs/>
          <w:sz w:val="23"/>
          <w:szCs w:val="23"/>
        </w:rPr>
      </w:pPr>
      <w:r>
        <w:rPr>
          <w:b/>
          <w:bCs/>
          <w:sz w:val="23"/>
          <w:szCs w:val="23"/>
        </w:rPr>
        <w:t xml:space="preserve">1. Veri Sorumlusu </w:t>
      </w:r>
    </w:p>
    <w:p w:rsidR="00A45B28" w:rsidRDefault="00A45B28" w:rsidP="00A45B28">
      <w:pPr>
        <w:pStyle w:val="Default"/>
        <w:jc w:val="both"/>
        <w:rPr>
          <w:sz w:val="23"/>
          <w:szCs w:val="23"/>
        </w:rPr>
      </w:pPr>
    </w:p>
    <w:p w:rsidR="00A45B28" w:rsidRDefault="00A45B28" w:rsidP="00A45B28">
      <w:pPr>
        <w:pStyle w:val="Default"/>
        <w:jc w:val="both"/>
        <w:rPr>
          <w:sz w:val="23"/>
          <w:szCs w:val="23"/>
        </w:rPr>
      </w:pPr>
      <w:r>
        <w:rPr>
          <w:sz w:val="23"/>
          <w:szCs w:val="23"/>
        </w:rPr>
        <w:t>PTT, kişisel verilerinizin işlenmesi süreçlerinde, Kanun’un 3/1 (ğ)(ı) maddesinde tanımlanan ‘veri sorumlusu’ olarak hareket etmek suretiyle kişisel verilerinizin işleme amaçlarını ve vasıtalarını belirlemektedir.</w:t>
      </w:r>
    </w:p>
    <w:p w:rsidR="00A45B28" w:rsidRDefault="00A45B28" w:rsidP="00A45B28">
      <w:pPr>
        <w:pStyle w:val="Default"/>
        <w:jc w:val="both"/>
        <w:rPr>
          <w:sz w:val="23"/>
          <w:szCs w:val="23"/>
        </w:rPr>
      </w:pPr>
    </w:p>
    <w:p w:rsidR="00A45B28" w:rsidRDefault="00A45B28" w:rsidP="00A45B28">
      <w:pPr>
        <w:pStyle w:val="Default"/>
        <w:jc w:val="both"/>
        <w:rPr>
          <w:sz w:val="23"/>
          <w:szCs w:val="23"/>
        </w:rPr>
      </w:pPr>
      <w:r>
        <w:rPr>
          <w:sz w:val="23"/>
          <w:szCs w:val="23"/>
        </w:rPr>
        <w:t>PTT, veri sorumlusu olarak, veri kayıt sistemini kurmak, yönetmek ve veri güvenliğine ilişkin idari ve teknik tedbirleri almakla yükümlüdür. Bu kapsamda, verilerinizi Kanun’un 3/1 (ı) maddesinde tanımlanan ‘veri işleyen’ sıfatını haiz üçüncü kişilere de işletebilecektir.</w:t>
      </w:r>
    </w:p>
    <w:p w:rsidR="00A45B28" w:rsidRDefault="00A45B28" w:rsidP="00A45B28">
      <w:pPr>
        <w:pStyle w:val="Default"/>
        <w:jc w:val="both"/>
        <w:rPr>
          <w:sz w:val="23"/>
          <w:szCs w:val="23"/>
        </w:rPr>
      </w:pPr>
    </w:p>
    <w:p w:rsidR="00A45B28" w:rsidRDefault="00A45B28" w:rsidP="00A45B28">
      <w:pPr>
        <w:pStyle w:val="Default"/>
        <w:jc w:val="both"/>
        <w:rPr>
          <w:b/>
          <w:bCs/>
          <w:sz w:val="23"/>
          <w:szCs w:val="23"/>
        </w:rPr>
      </w:pPr>
    </w:p>
    <w:p w:rsidR="00A45B28" w:rsidRDefault="00A45B28" w:rsidP="00A45B28">
      <w:pPr>
        <w:pStyle w:val="Default"/>
        <w:jc w:val="both"/>
        <w:rPr>
          <w:sz w:val="23"/>
          <w:szCs w:val="23"/>
        </w:rPr>
      </w:pPr>
      <w:r>
        <w:rPr>
          <w:b/>
          <w:bCs/>
          <w:sz w:val="23"/>
          <w:szCs w:val="23"/>
        </w:rPr>
        <w:t xml:space="preserve">2. Kişisel Verilerinizin Toplanma Yöntemleri ve Amaçları </w:t>
      </w:r>
    </w:p>
    <w:p w:rsidR="00A45B28" w:rsidRDefault="00A45B28" w:rsidP="00A45B28">
      <w:pPr>
        <w:pStyle w:val="Default"/>
        <w:jc w:val="both"/>
        <w:rPr>
          <w:sz w:val="23"/>
          <w:szCs w:val="23"/>
        </w:rPr>
      </w:pPr>
    </w:p>
    <w:p w:rsidR="00A45B28" w:rsidRDefault="00A45B28" w:rsidP="00A45B28">
      <w:pPr>
        <w:pStyle w:val="Default"/>
        <w:jc w:val="both"/>
        <w:rPr>
          <w:sz w:val="23"/>
          <w:szCs w:val="23"/>
        </w:rPr>
      </w:pPr>
      <w:r>
        <w:rPr>
          <w:sz w:val="23"/>
          <w:szCs w:val="23"/>
        </w:rPr>
        <w:t xml:space="preserve">PTT tarafından aşağıda açıklanan hukuki sebepler ve işleme amaçları kapsamında kişisel verileriniz uluslararası posta havalesi işlemleri kapsamında, </w:t>
      </w:r>
      <w:r w:rsidRPr="000D5EF5">
        <w:rPr>
          <w:sz w:val="23"/>
          <w:szCs w:val="23"/>
        </w:rPr>
        <w:t>Avrupa Posta Bankaları ve Çek Merkezleri Bilgisayar Şebekesi</w:t>
      </w:r>
      <w:r>
        <w:rPr>
          <w:sz w:val="23"/>
          <w:szCs w:val="23"/>
        </w:rPr>
        <w:t xml:space="preserve"> (“EUROGİRO”) iş birliğine </w:t>
      </w:r>
      <w:proofErr w:type="gramStart"/>
      <w:r>
        <w:rPr>
          <w:sz w:val="23"/>
          <w:szCs w:val="23"/>
        </w:rPr>
        <w:t>dahil</w:t>
      </w:r>
      <w:proofErr w:type="gramEnd"/>
      <w:r>
        <w:rPr>
          <w:sz w:val="23"/>
          <w:szCs w:val="23"/>
        </w:rPr>
        <w:t xml:space="preserve"> uluslararası posta idareleri ile yapılan sözleşmeler kapsamında belirlenen yol ve yöntemler takip edilerek toplanmaktadır. Uluslararası Posta Havalesi Kabul işleminde MP1 Formu PTT merkez/şubeleri ve posta acentelerinde gönderici </w:t>
      </w:r>
      <w:proofErr w:type="gramStart"/>
      <w:r>
        <w:rPr>
          <w:sz w:val="23"/>
          <w:szCs w:val="23"/>
        </w:rPr>
        <w:t>tarafından</w:t>
      </w:r>
      <w:proofErr w:type="gramEnd"/>
      <w:r>
        <w:rPr>
          <w:sz w:val="23"/>
          <w:szCs w:val="23"/>
        </w:rPr>
        <w:t xml:space="preserve"> doldurulmakta, bu formlar vasıtasıyla gönderici ve alıcıya ait kişisel veriler yazılı olarak toplanmakta ve EUROGİRO-ELS sistemiyle ilgili posta idaresine aktarılmaktadır.</w:t>
      </w:r>
    </w:p>
    <w:p w:rsidR="00A45B28" w:rsidRDefault="00A45B28" w:rsidP="00A45B28">
      <w:pPr>
        <w:pStyle w:val="Default"/>
        <w:jc w:val="both"/>
        <w:rPr>
          <w:sz w:val="23"/>
          <w:szCs w:val="23"/>
        </w:rPr>
      </w:pPr>
    </w:p>
    <w:p w:rsidR="00A45B28" w:rsidRDefault="00A45B28" w:rsidP="00A45B28">
      <w:pPr>
        <w:pStyle w:val="Default"/>
        <w:jc w:val="both"/>
        <w:rPr>
          <w:sz w:val="23"/>
          <w:szCs w:val="23"/>
        </w:rPr>
      </w:pPr>
      <w:r>
        <w:rPr>
          <w:sz w:val="23"/>
          <w:szCs w:val="23"/>
        </w:rPr>
        <w:t>Uluslararası Posta Havalesi Ödeme işleminde ise gönderici ve alıcıya ait kişisel veriler, havale kabul işlemini yapan yurtdışı posta idaresi tarafından EUROGİRO-ELS sistemi vasıtasıyla, PTT’ye aktarılmaktadır.</w:t>
      </w:r>
    </w:p>
    <w:p w:rsidR="00A45B28" w:rsidRDefault="00A45B28" w:rsidP="00A45B28">
      <w:pPr>
        <w:pStyle w:val="Default"/>
        <w:jc w:val="both"/>
        <w:rPr>
          <w:sz w:val="23"/>
          <w:szCs w:val="23"/>
        </w:rPr>
      </w:pPr>
      <w:r>
        <w:rPr>
          <w:sz w:val="23"/>
          <w:szCs w:val="23"/>
        </w:rPr>
        <w:t xml:space="preserve"> </w:t>
      </w:r>
    </w:p>
    <w:p w:rsidR="00A45B28" w:rsidRDefault="00A45B28" w:rsidP="00A45B28">
      <w:pPr>
        <w:pStyle w:val="Default"/>
        <w:jc w:val="both"/>
        <w:rPr>
          <w:b/>
          <w:bCs/>
          <w:sz w:val="23"/>
          <w:szCs w:val="23"/>
        </w:rPr>
      </w:pPr>
    </w:p>
    <w:p w:rsidR="00A45B28" w:rsidRDefault="00A45B28" w:rsidP="00A45B28">
      <w:pPr>
        <w:pStyle w:val="Default"/>
        <w:jc w:val="both"/>
        <w:rPr>
          <w:sz w:val="23"/>
          <w:szCs w:val="23"/>
        </w:rPr>
      </w:pPr>
      <w:r>
        <w:rPr>
          <w:b/>
          <w:bCs/>
          <w:sz w:val="23"/>
          <w:szCs w:val="23"/>
        </w:rPr>
        <w:t xml:space="preserve">3. Kişisel Verilerinizin İşlenmesi, Hukuki Sebepleri ve İşleme Amaçları </w:t>
      </w:r>
    </w:p>
    <w:p w:rsidR="00A45B28" w:rsidRDefault="00A45B28" w:rsidP="00A45B28">
      <w:pPr>
        <w:pStyle w:val="Default"/>
        <w:jc w:val="both"/>
        <w:rPr>
          <w:sz w:val="23"/>
          <w:szCs w:val="23"/>
        </w:rPr>
      </w:pPr>
    </w:p>
    <w:p w:rsidR="00A45B28" w:rsidRDefault="00A45B28" w:rsidP="00A45B28">
      <w:pPr>
        <w:pStyle w:val="Default"/>
        <w:jc w:val="both"/>
        <w:rPr>
          <w:sz w:val="23"/>
          <w:szCs w:val="23"/>
        </w:rPr>
      </w:pPr>
      <w:r>
        <w:rPr>
          <w:sz w:val="23"/>
          <w:szCs w:val="23"/>
        </w:rPr>
        <w:t xml:space="preserve">PTT tarafından toplanan kişisel verileriniz, </w:t>
      </w:r>
    </w:p>
    <w:p w:rsidR="00A45B28" w:rsidRDefault="00A45B28" w:rsidP="00A45B28">
      <w:pPr>
        <w:pStyle w:val="Default"/>
        <w:jc w:val="both"/>
        <w:rPr>
          <w:sz w:val="23"/>
          <w:szCs w:val="23"/>
        </w:rPr>
      </w:pPr>
      <w:r>
        <w:rPr>
          <w:sz w:val="23"/>
          <w:szCs w:val="23"/>
        </w:rPr>
        <w:t xml:space="preserve">- PTT’nin 6475 Sayılı Posta Hizmetleri Kanunu, başta olmak üzere </w:t>
      </w:r>
      <w:proofErr w:type="spellStart"/>
      <w:r>
        <w:rPr>
          <w:sz w:val="23"/>
          <w:szCs w:val="23"/>
        </w:rPr>
        <w:t>üzere</w:t>
      </w:r>
      <w:proofErr w:type="spellEnd"/>
      <w:r>
        <w:rPr>
          <w:sz w:val="23"/>
          <w:szCs w:val="23"/>
        </w:rPr>
        <w:t xml:space="preserve"> ilgili tüm ulusal/uluslararası mevzuat ve ulusal/uluslararası yetkili otoritelerce (BTK, BDDK, TCMB, MASAK, TBB, vs.) bunlara dayanarak yayımlanmış olan ikincil düzenlemelerden ve ayrıca taraf olduğu tüm sözleşmelerden doğan yükümlülüklerin yerine getirilmesi, </w:t>
      </w:r>
    </w:p>
    <w:p w:rsidR="00A45B28" w:rsidRDefault="00A45B28" w:rsidP="00A45B28">
      <w:pPr>
        <w:pStyle w:val="Default"/>
        <w:jc w:val="both"/>
        <w:rPr>
          <w:sz w:val="23"/>
          <w:szCs w:val="23"/>
        </w:rPr>
      </w:pPr>
      <w:r>
        <w:rPr>
          <w:sz w:val="23"/>
          <w:szCs w:val="23"/>
        </w:rPr>
        <w:t>- PTT ile Uluslararası Posta Havalesi işleminin gerçekleştirildiği posta idaresi arasındaki sözleşmeden doğan yükümlülüklerin yerine getirilmesi kapsamında Uluslararası Posta Havalesi Kabul ve Ödeme işlemlerinin ifası,</w:t>
      </w:r>
    </w:p>
    <w:p w:rsidR="00A45B28" w:rsidRDefault="00A45B28" w:rsidP="00A45B28">
      <w:pPr>
        <w:pStyle w:val="Default"/>
        <w:jc w:val="both"/>
        <w:rPr>
          <w:sz w:val="23"/>
          <w:szCs w:val="23"/>
        </w:rPr>
      </w:pPr>
      <w:r>
        <w:rPr>
          <w:sz w:val="23"/>
          <w:szCs w:val="23"/>
        </w:rPr>
        <w:t xml:space="preserve">- Bu kapsamda, </w:t>
      </w:r>
      <w:r w:rsidRPr="00B46131">
        <w:t xml:space="preserve">söz konusu hizmetlerin sunulması ve de gereği gibi kesintisiz olarak sürdürülebilmesi </w:t>
      </w:r>
      <w:r>
        <w:rPr>
          <w:sz w:val="23"/>
          <w:szCs w:val="23"/>
        </w:rPr>
        <w:t xml:space="preserve">amacıyla; </w:t>
      </w:r>
    </w:p>
    <w:p w:rsidR="00A45B28" w:rsidRDefault="00A45B28" w:rsidP="00A45B28">
      <w:pPr>
        <w:pStyle w:val="Default"/>
        <w:jc w:val="both"/>
        <w:rPr>
          <w:sz w:val="23"/>
          <w:szCs w:val="23"/>
        </w:rPr>
      </w:pPr>
    </w:p>
    <w:p w:rsidR="00A45B28" w:rsidRDefault="00A45B28" w:rsidP="00A45B28">
      <w:pPr>
        <w:pStyle w:val="Default"/>
        <w:jc w:val="both"/>
        <w:rPr>
          <w:sz w:val="23"/>
          <w:szCs w:val="23"/>
        </w:rPr>
      </w:pPr>
      <w:r>
        <w:rPr>
          <w:sz w:val="23"/>
          <w:szCs w:val="23"/>
        </w:rPr>
        <w:t xml:space="preserve">PTT Genel Müdürlük </w:t>
      </w:r>
      <w:proofErr w:type="spellStart"/>
      <w:r>
        <w:rPr>
          <w:sz w:val="23"/>
          <w:szCs w:val="23"/>
        </w:rPr>
        <w:t>Birimleri’nin</w:t>
      </w:r>
      <w:proofErr w:type="spellEnd"/>
      <w:r>
        <w:rPr>
          <w:sz w:val="23"/>
          <w:szCs w:val="23"/>
        </w:rPr>
        <w:t xml:space="preserve"> gerekli </w:t>
      </w:r>
      <w:proofErr w:type="spellStart"/>
      <w:r>
        <w:rPr>
          <w:sz w:val="23"/>
          <w:szCs w:val="23"/>
        </w:rPr>
        <w:t>operasyonel</w:t>
      </w:r>
      <w:proofErr w:type="spellEnd"/>
      <w:r>
        <w:rPr>
          <w:sz w:val="23"/>
          <w:szCs w:val="23"/>
        </w:rPr>
        <w:t xml:space="preserve"> faaliyetlerinin yürütülmesi, hukuki ve ticari güvenliğinin temini, amaçlarıyla ve Kanun’un 4.maddesindeki ilkelere uygun olarak, 5. ve 6. maddelerinde düzenlenen işlenme şartları </w:t>
      </w:r>
      <w:proofErr w:type="gramStart"/>
      <w:r>
        <w:rPr>
          <w:sz w:val="23"/>
          <w:szCs w:val="23"/>
        </w:rPr>
        <w:t>dahilinde</w:t>
      </w:r>
      <w:proofErr w:type="gramEnd"/>
      <w:r>
        <w:rPr>
          <w:sz w:val="23"/>
          <w:szCs w:val="23"/>
        </w:rPr>
        <w:t xml:space="preserve"> işlenmektedir. </w:t>
      </w:r>
    </w:p>
    <w:p w:rsidR="00A45B28" w:rsidRDefault="00A45B28" w:rsidP="00A45B28">
      <w:pPr>
        <w:pStyle w:val="Default"/>
        <w:jc w:val="both"/>
        <w:rPr>
          <w:sz w:val="23"/>
          <w:szCs w:val="23"/>
        </w:rPr>
      </w:pPr>
    </w:p>
    <w:p w:rsidR="00A45B28" w:rsidRDefault="00A45B28" w:rsidP="00A45B28">
      <w:pPr>
        <w:pStyle w:val="Default"/>
        <w:jc w:val="both"/>
        <w:rPr>
          <w:sz w:val="23"/>
          <w:szCs w:val="23"/>
        </w:rPr>
      </w:pPr>
      <w:r w:rsidRPr="00B46131">
        <w:t xml:space="preserve">Bu hususta daha detaylı bilgilere </w:t>
      </w:r>
      <w:hyperlink r:id="rId5" w:history="1">
        <w:r w:rsidRPr="00B46131">
          <w:rPr>
            <w:rStyle w:val="Kpr"/>
          </w:rPr>
          <w:t>www.ptt.gov.tr</w:t>
        </w:r>
      </w:hyperlink>
      <w:r w:rsidRPr="00B46131">
        <w:t xml:space="preserve"> adresinde yer alan “Gizlilik” sekmesi altındaki “PTT A.Ş. </w:t>
      </w:r>
      <w:r w:rsidRPr="00B46131">
        <w:rPr>
          <w:bCs/>
        </w:rPr>
        <w:t xml:space="preserve">Kişisel Verilerinin Korunması ve İşlenmesi </w:t>
      </w:r>
      <w:proofErr w:type="spellStart"/>
      <w:r w:rsidRPr="00B46131">
        <w:rPr>
          <w:bCs/>
        </w:rPr>
        <w:t>Politikası”ndan</w:t>
      </w:r>
      <w:proofErr w:type="spellEnd"/>
      <w:r w:rsidRPr="00B46131">
        <w:rPr>
          <w:bCs/>
        </w:rPr>
        <w:t xml:space="preserve"> erişebilirsiniz.</w:t>
      </w:r>
    </w:p>
    <w:p w:rsidR="00A45B28" w:rsidRDefault="00A45B28" w:rsidP="00A45B28">
      <w:pPr>
        <w:pStyle w:val="Default"/>
        <w:jc w:val="both"/>
        <w:rPr>
          <w:b/>
          <w:bCs/>
          <w:sz w:val="23"/>
          <w:szCs w:val="23"/>
        </w:rPr>
      </w:pPr>
    </w:p>
    <w:p w:rsidR="00A45B28" w:rsidRDefault="00A45B28" w:rsidP="00A45B28">
      <w:pPr>
        <w:pStyle w:val="Default"/>
        <w:jc w:val="both"/>
        <w:rPr>
          <w:sz w:val="23"/>
          <w:szCs w:val="23"/>
        </w:rPr>
      </w:pPr>
      <w:r>
        <w:rPr>
          <w:b/>
          <w:bCs/>
          <w:sz w:val="23"/>
          <w:szCs w:val="23"/>
        </w:rPr>
        <w:t xml:space="preserve">4. Kişisel Verilerinizin Aktarıldığı Kişiler ve Aktarım Amaçları </w:t>
      </w:r>
    </w:p>
    <w:p w:rsidR="00A45B28" w:rsidRDefault="00A45B28" w:rsidP="00A45B28">
      <w:pPr>
        <w:pStyle w:val="Default"/>
        <w:jc w:val="both"/>
        <w:rPr>
          <w:sz w:val="23"/>
          <w:szCs w:val="23"/>
        </w:rPr>
      </w:pPr>
    </w:p>
    <w:p w:rsidR="00A45B28" w:rsidRDefault="00A45B28" w:rsidP="00A45B28">
      <w:pPr>
        <w:pStyle w:val="Default"/>
        <w:jc w:val="both"/>
        <w:rPr>
          <w:sz w:val="23"/>
          <w:szCs w:val="23"/>
        </w:rPr>
      </w:pPr>
    </w:p>
    <w:p w:rsidR="00A45B28" w:rsidRDefault="00A45B28" w:rsidP="00A45B28">
      <w:pPr>
        <w:pStyle w:val="Default"/>
        <w:jc w:val="both"/>
        <w:rPr>
          <w:sz w:val="23"/>
          <w:szCs w:val="23"/>
        </w:rPr>
      </w:pPr>
      <w:proofErr w:type="gramStart"/>
      <w:r>
        <w:rPr>
          <w:sz w:val="23"/>
          <w:szCs w:val="23"/>
        </w:rPr>
        <w:t xml:space="preserve">PTT tarafından toplanan kişisel verileriniz, bu metinde açıklanan amaçlarla, yukarıda atıf yapılan tüm ulusal/uluslararası mevzuatın izin verdiği ve/veya söz konusu mevzuat ya da taraf olunan sözleşmeler kapsamında kişisel bilgileri talep etme ve işleme iznine, hak ve yetkisine sahip kişi veya kuruluşlara (BDDK, SPK, TCMB, MASAK, Türkiye Bankalar Birliği Risk Merkezi, adli ve idari makamlar, diğer resmi kurum ve kuruluşlar ve kişiler), paranın gönderildiği ülkede ödeme işlemini gerçekleştirecek kişi, kurum veya kuruluşa, alıcı sıfatını haiz paranın gönderildiği kişiye, </w:t>
      </w:r>
      <w:proofErr w:type="spellStart"/>
      <w:r w:rsidRPr="000D5EF5">
        <w:rPr>
          <w:sz w:val="23"/>
          <w:szCs w:val="23"/>
        </w:rPr>
        <w:t>EUROG</w:t>
      </w:r>
      <w:r>
        <w:rPr>
          <w:sz w:val="23"/>
          <w:szCs w:val="23"/>
        </w:rPr>
        <w:t>İ</w:t>
      </w:r>
      <w:r w:rsidRPr="000D5EF5">
        <w:rPr>
          <w:sz w:val="23"/>
          <w:szCs w:val="23"/>
        </w:rPr>
        <w:t>RO</w:t>
      </w:r>
      <w:r>
        <w:rPr>
          <w:sz w:val="23"/>
          <w:szCs w:val="23"/>
        </w:rPr>
        <w:t>’ya</w:t>
      </w:r>
      <w:proofErr w:type="spellEnd"/>
      <w:r>
        <w:rPr>
          <w:sz w:val="23"/>
          <w:szCs w:val="23"/>
        </w:rPr>
        <w:t>,</w:t>
      </w:r>
      <w:r w:rsidRPr="000D5EF5">
        <w:rPr>
          <w:sz w:val="23"/>
          <w:szCs w:val="23"/>
        </w:rPr>
        <w:t xml:space="preserve"> </w:t>
      </w:r>
      <w:r>
        <w:rPr>
          <w:sz w:val="23"/>
          <w:szCs w:val="23"/>
        </w:rPr>
        <w:t xml:space="preserve"> iş ortaklarına Kanunu’nun 8. ve 9. maddelerinde belirtilen kişisel veri işleme şartları ve amaçları çerçevesinde aktarılabilecektir. </w:t>
      </w:r>
      <w:proofErr w:type="gramEnd"/>
    </w:p>
    <w:p w:rsidR="00A45B28" w:rsidRDefault="00A45B28" w:rsidP="00A45B28">
      <w:pPr>
        <w:pStyle w:val="Default"/>
        <w:jc w:val="both"/>
        <w:rPr>
          <w:b/>
          <w:bCs/>
          <w:sz w:val="23"/>
          <w:szCs w:val="23"/>
        </w:rPr>
      </w:pPr>
    </w:p>
    <w:p w:rsidR="00A45B28" w:rsidRDefault="00A45B28" w:rsidP="00A45B28">
      <w:pPr>
        <w:pStyle w:val="Default"/>
        <w:jc w:val="both"/>
        <w:rPr>
          <w:sz w:val="23"/>
          <w:szCs w:val="23"/>
        </w:rPr>
      </w:pPr>
      <w:r>
        <w:rPr>
          <w:b/>
          <w:bCs/>
          <w:sz w:val="23"/>
          <w:szCs w:val="23"/>
        </w:rPr>
        <w:t xml:space="preserve">5. Kişisel Verilerinizin İşlenme Süresi </w:t>
      </w:r>
    </w:p>
    <w:p w:rsidR="00A45B28" w:rsidRDefault="00A45B28" w:rsidP="00A45B28">
      <w:pPr>
        <w:pStyle w:val="Default"/>
        <w:jc w:val="both"/>
        <w:rPr>
          <w:sz w:val="23"/>
          <w:szCs w:val="23"/>
        </w:rPr>
      </w:pPr>
    </w:p>
    <w:p w:rsidR="00A45B28" w:rsidRDefault="00A45B28" w:rsidP="00A45B28">
      <w:pPr>
        <w:pStyle w:val="Default"/>
        <w:jc w:val="both"/>
        <w:rPr>
          <w:sz w:val="23"/>
          <w:szCs w:val="23"/>
        </w:rPr>
      </w:pPr>
      <w:r>
        <w:rPr>
          <w:sz w:val="23"/>
          <w:szCs w:val="23"/>
        </w:rPr>
        <w:t xml:space="preserve">PTT tarafından toplanan kişisel verileriniz, bu metinde açıklanan amaçlar kapsamında, yasal düzenlemelerden doğan zorunluluklar hariç olmak üzere, işlendikleri amaç için gerekli olan azami süre ve herhalde kanuni zamanaşımı süreleri kadar işlenmektedir. Belirtilen sürenin sona ermesinden sonra, kişisel verileriniz Kanun’un 7. maddesi uyarınca silinmekte, yok edilmekte veya anonim hale getirilmektedir. </w:t>
      </w:r>
    </w:p>
    <w:p w:rsidR="00A45B28" w:rsidRDefault="00A45B28" w:rsidP="00A45B28">
      <w:pPr>
        <w:pStyle w:val="Default"/>
        <w:jc w:val="both"/>
        <w:rPr>
          <w:b/>
          <w:bCs/>
          <w:sz w:val="23"/>
          <w:szCs w:val="23"/>
        </w:rPr>
      </w:pPr>
    </w:p>
    <w:p w:rsidR="00A45B28" w:rsidRDefault="00A45B28" w:rsidP="00A45B28">
      <w:pPr>
        <w:pStyle w:val="Default"/>
        <w:jc w:val="both"/>
        <w:rPr>
          <w:sz w:val="23"/>
          <w:szCs w:val="23"/>
        </w:rPr>
      </w:pPr>
      <w:r>
        <w:rPr>
          <w:b/>
          <w:bCs/>
          <w:sz w:val="23"/>
          <w:szCs w:val="23"/>
        </w:rPr>
        <w:t xml:space="preserve">6. Yasal Haklarınız </w:t>
      </w:r>
    </w:p>
    <w:p w:rsidR="00A45B28" w:rsidRDefault="00A45B28" w:rsidP="00A45B28">
      <w:pPr>
        <w:pStyle w:val="Default"/>
        <w:jc w:val="both"/>
        <w:rPr>
          <w:sz w:val="23"/>
          <w:szCs w:val="23"/>
        </w:rPr>
      </w:pPr>
    </w:p>
    <w:p w:rsidR="00A45B28" w:rsidRDefault="00A45B28" w:rsidP="00A45B28">
      <w:pPr>
        <w:pStyle w:val="Default"/>
        <w:jc w:val="both"/>
        <w:rPr>
          <w:sz w:val="23"/>
          <w:szCs w:val="23"/>
        </w:rPr>
      </w:pPr>
      <w:r>
        <w:rPr>
          <w:sz w:val="23"/>
          <w:szCs w:val="23"/>
        </w:rPr>
        <w:t xml:space="preserve">Kişisel veri sahibi olarak, Kanun’un 11. maddesi uyarınca, PTT’ye başvurarak; </w:t>
      </w:r>
    </w:p>
    <w:p w:rsidR="00A45B28" w:rsidRDefault="00A45B28" w:rsidP="00A45B28">
      <w:pPr>
        <w:pStyle w:val="Default"/>
        <w:numPr>
          <w:ilvl w:val="0"/>
          <w:numId w:val="1"/>
        </w:numPr>
        <w:spacing w:after="11"/>
        <w:jc w:val="both"/>
        <w:rPr>
          <w:sz w:val="23"/>
          <w:szCs w:val="23"/>
        </w:rPr>
      </w:pPr>
      <w:r>
        <w:rPr>
          <w:sz w:val="23"/>
          <w:szCs w:val="23"/>
        </w:rPr>
        <w:t xml:space="preserve">Kişisel verinizin işlenip işlenmediğini öğrenme, </w:t>
      </w:r>
    </w:p>
    <w:p w:rsidR="00A45B28" w:rsidRDefault="00A45B28" w:rsidP="00A45B28">
      <w:pPr>
        <w:pStyle w:val="Default"/>
        <w:numPr>
          <w:ilvl w:val="0"/>
          <w:numId w:val="1"/>
        </w:numPr>
        <w:spacing w:after="11"/>
        <w:jc w:val="both"/>
        <w:rPr>
          <w:sz w:val="23"/>
          <w:szCs w:val="23"/>
        </w:rPr>
      </w:pPr>
      <w:r w:rsidRPr="00983E9D">
        <w:rPr>
          <w:sz w:val="23"/>
          <w:szCs w:val="23"/>
        </w:rPr>
        <w:t xml:space="preserve">Kişisel verileriniz işlenmişse buna ilişkin bilgi talep etme, </w:t>
      </w:r>
    </w:p>
    <w:p w:rsidR="00A45B28" w:rsidRDefault="00A45B28" w:rsidP="00A45B28">
      <w:pPr>
        <w:pStyle w:val="Default"/>
        <w:numPr>
          <w:ilvl w:val="0"/>
          <w:numId w:val="1"/>
        </w:numPr>
        <w:spacing w:after="11"/>
        <w:jc w:val="both"/>
        <w:rPr>
          <w:sz w:val="23"/>
          <w:szCs w:val="23"/>
        </w:rPr>
      </w:pPr>
      <w:r w:rsidRPr="00983E9D">
        <w:rPr>
          <w:sz w:val="23"/>
          <w:szCs w:val="23"/>
        </w:rPr>
        <w:t xml:space="preserve">Kişisel verilerinizin işlenme amacını ve bunların amacına uygun kullanılıp kullanılmadığını öğrenme, </w:t>
      </w:r>
    </w:p>
    <w:p w:rsidR="00A45B28" w:rsidRDefault="00A45B28" w:rsidP="00A45B28">
      <w:pPr>
        <w:pStyle w:val="Default"/>
        <w:numPr>
          <w:ilvl w:val="0"/>
          <w:numId w:val="1"/>
        </w:numPr>
        <w:spacing w:after="11"/>
        <w:jc w:val="both"/>
        <w:rPr>
          <w:sz w:val="23"/>
          <w:szCs w:val="23"/>
        </w:rPr>
      </w:pPr>
      <w:r w:rsidRPr="00983E9D">
        <w:rPr>
          <w:sz w:val="23"/>
          <w:szCs w:val="23"/>
        </w:rPr>
        <w:t xml:space="preserve">Yurt içinde veya yurt dışında kişisel verilerinizin aktarıldığı üçüncü kişileri bilme, </w:t>
      </w:r>
    </w:p>
    <w:p w:rsidR="00A45B28" w:rsidRDefault="00A45B28" w:rsidP="00A45B28">
      <w:pPr>
        <w:pStyle w:val="Default"/>
        <w:numPr>
          <w:ilvl w:val="0"/>
          <w:numId w:val="1"/>
        </w:numPr>
        <w:spacing w:after="11"/>
        <w:jc w:val="both"/>
        <w:rPr>
          <w:sz w:val="23"/>
          <w:szCs w:val="23"/>
        </w:rPr>
      </w:pPr>
      <w:r w:rsidRPr="00983E9D">
        <w:rPr>
          <w:sz w:val="23"/>
          <w:szCs w:val="23"/>
        </w:rPr>
        <w:t xml:space="preserve">Kişisel verileriniz eksik veya yanlış işlenmiş olması hâlinde bunların düzeltilmesini isteme ve bu kapsamda yapılan işlemin kişisel verilerin aktarıldığı üçüncü kişilere bildirilmesini isteme, </w:t>
      </w:r>
    </w:p>
    <w:p w:rsidR="00A45B28" w:rsidRDefault="00A45B28" w:rsidP="00A45B28">
      <w:pPr>
        <w:pStyle w:val="Default"/>
        <w:numPr>
          <w:ilvl w:val="0"/>
          <w:numId w:val="1"/>
        </w:numPr>
        <w:spacing w:after="11"/>
        <w:jc w:val="both"/>
        <w:rPr>
          <w:sz w:val="23"/>
          <w:szCs w:val="23"/>
        </w:rPr>
      </w:pPr>
      <w:r w:rsidRPr="00983E9D">
        <w:rPr>
          <w:sz w:val="23"/>
          <w:szCs w:val="23"/>
        </w:rPr>
        <w:t xml:space="preserve">Kanun’un 7. maddesinde öngörülen şartlar (Kanun ve ilgili diğer kanun hükümlerine uygun olarak işlenmiş olmasına rağmen, kişisel verinizin işlenmesini gerektiren sebeplerin ortadan kalkması hâli) çerçevesinde kişisel verilerin silinmesini veya yok edilmesini isteme ve bu kapsamda yapılan işlemin kişisel verilerin aktarıldığı üçüncü kişilere bildirilmesini isteme, </w:t>
      </w:r>
    </w:p>
    <w:p w:rsidR="00A45B28" w:rsidRDefault="00A45B28" w:rsidP="00A45B28">
      <w:pPr>
        <w:pStyle w:val="Default"/>
        <w:numPr>
          <w:ilvl w:val="0"/>
          <w:numId w:val="1"/>
        </w:numPr>
        <w:spacing w:after="11"/>
        <w:jc w:val="both"/>
        <w:rPr>
          <w:sz w:val="23"/>
          <w:szCs w:val="23"/>
        </w:rPr>
      </w:pPr>
      <w:r w:rsidRPr="00983E9D">
        <w:rPr>
          <w:sz w:val="23"/>
          <w:szCs w:val="23"/>
        </w:rPr>
        <w:t xml:space="preserve">İşlenen verilerinizin münhasıran otomatik sistemler vasıtasıyla analiz edilmesi suretiyle aleyhinize bir sonucun ortaya çıkmasına itiraz etme, </w:t>
      </w:r>
    </w:p>
    <w:p w:rsidR="00A45B28" w:rsidRPr="00983E9D" w:rsidRDefault="00A45B28" w:rsidP="00A45B28">
      <w:pPr>
        <w:pStyle w:val="Default"/>
        <w:numPr>
          <w:ilvl w:val="0"/>
          <w:numId w:val="1"/>
        </w:numPr>
        <w:spacing w:after="11"/>
        <w:jc w:val="both"/>
        <w:rPr>
          <w:sz w:val="23"/>
          <w:szCs w:val="23"/>
        </w:rPr>
      </w:pPr>
      <w:r w:rsidRPr="00983E9D">
        <w:rPr>
          <w:sz w:val="23"/>
          <w:szCs w:val="23"/>
        </w:rPr>
        <w:t xml:space="preserve">Kişisel verilerinizin kanuna aykırı olarak işlenmesi sebebiyle zarara uğramanız hâlinde zararın giderilmesini talep etme </w:t>
      </w:r>
    </w:p>
    <w:p w:rsidR="00A45B28" w:rsidRDefault="00A45B28" w:rsidP="00A45B28">
      <w:pPr>
        <w:pStyle w:val="Default"/>
        <w:jc w:val="both"/>
        <w:rPr>
          <w:sz w:val="23"/>
          <w:szCs w:val="23"/>
        </w:rPr>
      </w:pPr>
    </w:p>
    <w:p w:rsidR="00A45B28" w:rsidRDefault="00A45B28" w:rsidP="00A45B28">
      <w:pPr>
        <w:pStyle w:val="Default"/>
        <w:jc w:val="both"/>
        <w:rPr>
          <w:sz w:val="23"/>
          <w:szCs w:val="23"/>
        </w:rPr>
      </w:pPr>
      <w:proofErr w:type="gramStart"/>
      <w:r>
        <w:rPr>
          <w:sz w:val="23"/>
          <w:szCs w:val="23"/>
        </w:rPr>
        <w:t>haklarınız</w:t>
      </w:r>
      <w:proofErr w:type="gramEnd"/>
      <w:r>
        <w:rPr>
          <w:sz w:val="23"/>
          <w:szCs w:val="23"/>
        </w:rPr>
        <w:t xml:space="preserve"> bulunmaktadır. Kanun’un 28. maddesinde öngörülen istisnai haller saklıdır. </w:t>
      </w:r>
    </w:p>
    <w:p w:rsidR="00A45B28" w:rsidRDefault="00A45B28" w:rsidP="00A45B28">
      <w:pPr>
        <w:pStyle w:val="Default"/>
        <w:jc w:val="both"/>
        <w:rPr>
          <w:sz w:val="23"/>
          <w:szCs w:val="23"/>
        </w:rPr>
      </w:pPr>
    </w:p>
    <w:p w:rsidR="00A45B28" w:rsidRDefault="00A45B28" w:rsidP="00A45B28">
      <w:pPr>
        <w:pStyle w:val="Default"/>
        <w:jc w:val="both"/>
        <w:rPr>
          <w:sz w:val="23"/>
          <w:szCs w:val="23"/>
        </w:rPr>
      </w:pPr>
      <w:r>
        <w:rPr>
          <w:sz w:val="23"/>
          <w:szCs w:val="23"/>
        </w:rPr>
        <w:t xml:space="preserve">Bu haklarınıza ilişkin taleplerinizi ptt.gov.tr adresinde ‘Gizlilik’ sekmesi altında yer alan “Posta ve Telgraf Teşkilatı Anonim Şirketi Kişisel Verilerinin İşlenmesine Dair Başvuru </w:t>
      </w:r>
      <w:proofErr w:type="spellStart"/>
      <w:r>
        <w:rPr>
          <w:sz w:val="23"/>
          <w:szCs w:val="23"/>
        </w:rPr>
        <w:t>Formu”nu</w:t>
      </w:r>
      <w:proofErr w:type="spellEnd"/>
      <w:r>
        <w:rPr>
          <w:sz w:val="23"/>
          <w:szCs w:val="23"/>
        </w:rPr>
        <w:t xml:space="preserve"> doldurmak ve bu formda yer alan yöntemleri kullanmak suretiyle iletebilirsiniz. Talebiniz en kısa sürede ve her halde en geç otuz (30) gün içinde kural olarak ücretsiz, ancak </w:t>
      </w:r>
      <w:proofErr w:type="spellStart"/>
      <w:r>
        <w:rPr>
          <w:sz w:val="23"/>
          <w:szCs w:val="23"/>
        </w:rPr>
        <w:t>istisnaen</w:t>
      </w:r>
      <w:proofErr w:type="spellEnd"/>
      <w:r>
        <w:rPr>
          <w:sz w:val="23"/>
          <w:szCs w:val="23"/>
        </w:rPr>
        <w:t xml:space="preserve"> ek bir maliyet gerektirmesi halinde Kişisel Verileri Koruma Kurulu tarafından belirlenen tarifedeki ücret karşılığında sonuçlandırılacaktır. </w:t>
      </w:r>
    </w:p>
    <w:p w:rsidR="00A45B28" w:rsidRDefault="00A45B28" w:rsidP="00A45B28">
      <w:pPr>
        <w:pStyle w:val="Default"/>
        <w:jc w:val="both"/>
        <w:rPr>
          <w:b/>
          <w:bCs/>
          <w:sz w:val="23"/>
          <w:szCs w:val="23"/>
        </w:rPr>
      </w:pPr>
    </w:p>
    <w:p w:rsidR="00A45B28" w:rsidRPr="00983E9D" w:rsidRDefault="00A45B28" w:rsidP="00A45B28">
      <w:pPr>
        <w:pStyle w:val="Default"/>
        <w:jc w:val="both"/>
      </w:pPr>
      <w:r>
        <w:rPr>
          <w:b/>
          <w:bCs/>
          <w:sz w:val="23"/>
          <w:szCs w:val="23"/>
        </w:rPr>
        <w:t xml:space="preserve">SAYGILARIMIZLA, </w:t>
      </w:r>
    </w:p>
    <w:p w:rsidR="00A45B28" w:rsidRPr="00983E9D" w:rsidRDefault="00A45B28" w:rsidP="00A45B28">
      <w:pPr>
        <w:jc w:val="both"/>
        <w:rPr>
          <w:rFonts w:ascii="Times New Roman" w:hAnsi="Times New Roman" w:cs="Times New Roman"/>
          <w:sz w:val="24"/>
          <w:szCs w:val="24"/>
        </w:rPr>
      </w:pPr>
      <w:r w:rsidRPr="00983E9D">
        <w:rPr>
          <w:rFonts w:ascii="Times New Roman" w:hAnsi="Times New Roman" w:cs="Times New Roman"/>
          <w:b/>
          <w:bCs/>
          <w:sz w:val="24"/>
          <w:szCs w:val="24"/>
        </w:rPr>
        <w:t>POSTA VE TELGRAF TEŞKİLATI ANONİM ŞİRKETİ</w:t>
      </w:r>
    </w:p>
    <w:p w:rsidR="009A3DAB" w:rsidRDefault="009A3DAB"/>
    <w:sectPr w:rsidR="009A3D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53700"/>
    <w:multiLevelType w:val="hybridMultilevel"/>
    <w:tmpl w:val="529C9EAC"/>
    <w:lvl w:ilvl="0" w:tplc="BA9EF77C">
      <w:start w:val="6475"/>
      <w:numFmt w:val="bullet"/>
      <w:lvlText w:val="-"/>
      <w:lvlJc w:val="left"/>
      <w:pPr>
        <w:ind w:left="720" w:hanging="360"/>
      </w:pPr>
      <w:rPr>
        <w:rFonts w:ascii="Calibri" w:eastAsia="Cambria"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B28"/>
    <w:rsid w:val="009A3DAB"/>
    <w:rsid w:val="00A45B28"/>
    <w:rsid w:val="00EC6C9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7916D"/>
  <w15:chartTrackingRefBased/>
  <w15:docId w15:val="{CFA707B3-DEB8-4FFC-816A-E3672CD55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5B2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A45B28"/>
    <w:pPr>
      <w:autoSpaceDE w:val="0"/>
      <w:autoSpaceDN w:val="0"/>
      <w:adjustRightInd w:val="0"/>
      <w:spacing w:after="0" w:line="240" w:lineRule="auto"/>
    </w:pPr>
    <w:rPr>
      <w:rFonts w:ascii="Times New Roman" w:hAnsi="Times New Roman" w:cs="Times New Roman"/>
      <w:color w:val="000000"/>
      <w:sz w:val="24"/>
      <w:szCs w:val="24"/>
    </w:rPr>
  </w:style>
  <w:style w:type="character" w:styleId="AklamaBavurusu">
    <w:name w:val="annotation reference"/>
    <w:basedOn w:val="VarsaylanParagrafYazTipi"/>
    <w:uiPriority w:val="99"/>
    <w:semiHidden/>
    <w:unhideWhenUsed/>
    <w:rsid w:val="00A45B28"/>
    <w:rPr>
      <w:sz w:val="16"/>
      <w:szCs w:val="16"/>
    </w:rPr>
  </w:style>
  <w:style w:type="paragraph" w:styleId="AklamaMetni">
    <w:name w:val="annotation text"/>
    <w:basedOn w:val="Normal"/>
    <w:link w:val="AklamaMetniChar"/>
    <w:uiPriority w:val="99"/>
    <w:semiHidden/>
    <w:unhideWhenUsed/>
    <w:rsid w:val="00A45B2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A45B28"/>
    <w:rPr>
      <w:sz w:val="20"/>
      <w:szCs w:val="20"/>
    </w:rPr>
  </w:style>
  <w:style w:type="character" w:styleId="Kpr">
    <w:name w:val="Hyperlink"/>
    <w:uiPriority w:val="99"/>
    <w:rsid w:val="00A45B28"/>
    <w:rPr>
      <w:color w:val="0000FF"/>
      <w:u w:val="single"/>
    </w:rPr>
  </w:style>
  <w:style w:type="paragraph" w:styleId="BalonMetni">
    <w:name w:val="Balloon Text"/>
    <w:basedOn w:val="Normal"/>
    <w:link w:val="BalonMetniChar"/>
    <w:uiPriority w:val="99"/>
    <w:semiHidden/>
    <w:unhideWhenUsed/>
    <w:rsid w:val="00A45B2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45B2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tt.gov.tr"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elge" ma:contentTypeID="0x0101000C128D3020FBAB4CBDFC38E91E8DD86D" ma:contentTypeVersion="1" ma:contentTypeDescription="Yeni belge oluşturun." ma:contentTypeScope="" ma:versionID="c4bc5efc5ff534da50cba50b058cb331">
  <xsd:schema xmlns:xsd="http://www.w3.org/2001/XMLSchema" xmlns:xs="http://www.w3.org/2001/XMLSchema" xmlns:p="http://schemas.microsoft.com/office/2006/metadata/properties" xmlns:ns2="1b11c5de-8069-4906-801f-d2adb334a2d5" targetNamespace="http://schemas.microsoft.com/office/2006/metadata/properties" ma:root="true" ma:fieldsID="d530e4975ca57b27e67cf6535cadbbce" ns2:_="">
    <xsd:import namespace="1b11c5de-8069-4906-801f-d2adb334a2d5"/>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1c5de-8069-4906-801f-d2adb334a2d5" elementFormDefault="qualified">
    <xsd:import namespace="http://schemas.microsoft.com/office/2006/documentManagement/types"/>
    <xsd:import namespace="http://schemas.microsoft.com/office/infopath/2007/PartnerControls"/>
    <xsd:element name="SharedWithUsers" ma:index="8"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1b11c5de-8069-4906-801f-d2adb334a2d5">
      <UserInfo>
        <DisplayName/>
        <AccountId xsi:nil="true"/>
        <AccountType/>
      </UserInfo>
    </SharedWithUsers>
  </documentManagement>
</p:properties>
</file>

<file path=customXml/itemProps1.xml><?xml version="1.0" encoding="utf-8"?>
<ds:datastoreItem xmlns:ds="http://schemas.openxmlformats.org/officeDocument/2006/customXml" ds:itemID="{DA2AF054-7C71-42DA-8E66-945AA9090202}"/>
</file>

<file path=customXml/itemProps2.xml><?xml version="1.0" encoding="utf-8"?>
<ds:datastoreItem xmlns:ds="http://schemas.openxmlformats.org/officeDocument/2006/customXml" ds:itemID="{79E29DA3-B960-4374-9B35-F5BF6D870635}"/>
</file>

<file path=customXml/itemProps3.xml><?xml version="1.0" encoding="utf-8"?>
<ds:datastoreItem xmlns:ds="http://schemas.openxmlformats.org/officeDocument/2006/customXml" ds:itemID="{F8E3B8FE-71CA-4653-8CAA-B9108905E351}"/>
</file>

<file path=docProps/app.xml><?xml version="1.0" encoding="utf-8"?>
<Properties xmlns="http://schemas.openxmlformats.org/officeDocument/2006/extended-properties" xmlns:vt="http://schemas.openxmlformats.org/officeDocument/2006/docPropsVTypes">
  <Template>Normal</Template>
  <TotalTime>2</TotalTime>
  <Pages>1</Pages>
  <Words>949</Words>
  <Characters>5413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PTT</Company>
  <LinksUpToDate>false</LinksUpToDate>
  <CharactersWithSpaces>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NİHAL BUYRUK</dc:creator>
  <cp:keywords/>
  <dc:description/>
  <cp:lastModifiedBy>MAHMUT BORA ERZEN</cp:lastModifiedBy>
  <cp:revision>3</cp:revision>
  <dcterms:created xsi:type="dcterms:W3CDTF">2022-04-18T12:36:00Z</dcterms:created>
  <dcterms:modified xsi:type="dcterms:W3CDTF">2022-04-18T12:41:00Z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0x0101000C128D3020FBAB4CBDFC38E91E8DD86D</vt:lpwstr>
  </property>
  <property fmtid="{D5CDD505-2E9C-101B-9397-08002B2CF9AE}" pid="3" name="Order">
    <vt:r8>68600</vt:r8>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