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2049" w:type="dxa"/>
        <w:tblInd w:w="-1281" w:type="dxa"/>
        <w:tblLayout w:type="fixed"/>
        <w:tblLook w:val="04A0" w:firstRow="1" w:lastRow="0" w:firstColumn="1" w:lastColumn="0" w:noHBand="0" w:noVBand="1"/>
      </w:tblPr>
      <w:tblGrid>
        <w:gridCol w:w="4111"/>
        <w:gridCol w:w="1701"/>
        <w:gridCol w:w="2552"/>
        <w:gridCol w:w="3685"/>
      </w:tblGrid>
      <w:tr w:rsidR="00DF7B0B" w:rsidTr="00CC0713">
        <w:tc>
          <w:tcPr>
            <w:tcW w:w="12049" w:type="dxa"/>
            <w:gridSpan w:val="4"/>
          </w:tcPr>
          <w:p w:rsidR="00DF7B0B" w:rsidRPr="0095596C" w:rsidRDefault="00AB04DF" w:rsidP="00114032">
            <w:pPr>
              <w:tabs>
                <w:tab w:val="left" w:pos="2100"/>
              </w:tabs>
              <w:jc w:val="center"/>
              <w:rPr>
                <w:rFonts w:ascii="Times New Roman" w:hAnsi="Times New Roman" w:cs="Times New Roman"/>
                <w:b/>
                <w:sz w:val="28"/>
                <w:szCs w:val="28"/>
              </w:rPr>
            </w:pPr>
            <w:r>
              <w:rPr>
                <w:rFonts w:ascii="Times New Roman" w:hAnsi="Times New Roman" w:cs="Times New Roman"/>
                <w:b/>
                <w:sz w:val="28"/>
                <w:szCs w:val="28"/>
              </w:rPr>
              <w:t>PAKİSTAN</w:t>
            </w:r>
          </w:p>
        </w:tc>
      </w:tr>
      <w:tr w:rsidR="00890356" w:rsidTr="00DB18FE">
        <w:tc>
          <w:tcPr>
            <w:tcW w:w="4111" w:type="dxa"/>
          </w:tcPr>
          <w:p w:rsidR="00DF7B0B" w:rsidRPr="0095596C" w:rsidRDefault="00B64E62" w:rsidP="00B64E62">
            <w:pPr>
              <w:jc w:val="center"/>
              <w:rPr>
                <w:rFonts w:ascii="Times New Roman" w:hAnsi="Times New Roman" w:cs="Times New Roman"/>
              </w:rPr>
            </w:pPr>
            <w:r w:rsidRPr="0095596C">
              <w:rPr>
                <w:rFonts w:ascii="Times New Roman" w:hAnsi="Times New Roman" w:cs="Times New Roman"/>
                <w:b/>
              </w:rPr>
              <w:t>Madde</w:t>
            </w:r>
          </w:p>
        </w:tc>
        <w:tc>
          <w:tcPr>
            <w:tcW w:w="1701" w:type="dxa"/>
          </w:tcPr>
          <w:p w:rsidR="00DF7B0B" w:rsidRPr="0095596C" w:rsidRDefault="00B64E62" w:rsidP="00B64E62">
            <w:pPr>
              <w:jc w:val="center"/>
              <w:rPr>
                <w:rFonts w:ascii="Times New Roman" w:hAnsi="Times New Roman" w:cs="Times New Roman"/>
              </w:rPr>
            </w:pPr>
            <w:r w:rsidRPr="0095596C">
              <w:rPr>
                <w:rFonts w:ascii="Times New Roman" w:hAnsi="Times New Roman" w:cs="Times New Roman"/>
                <w:b/>
              </w:rPr>
              <w:t>Yasak veya Koşul Durumu</w:t>
            </w:r>
          </w:p>
        </w:tc>
        <w:tc>
          <w:tcPr>
            <w:tcW w:w="2552" w:type="dxa"/>
          </w:tcPr>
          <w:p w:rsidR="00DF7B0B" w:rsidRPr="0095596C" w:rsidRDefault="00B64E62" w:rsidP="00B64E62">
            <w:pPr>
              <w:jc w:val="center"/>
              <w:rPr>
                <w:rFonts w:ascii="Times New Roman" w:hAnsi="Times New Roman" w:cs="Times New Roman"/>
              </w:rPr>
            </w:pPr>
            <w:r w:rsidRPr="0095596C">
              <w:rPr>
                <w:rFonts w:ascii="Times New Roman" w:hAnsi="Times New Roman" w:cs="Times New Roman"/>
                <w:b/>
              </w:rPr>
              <w:t>Koşul Notu</w:t>
            </w:r>
          </w:p>
        </w:tc>
        <w:tc>
          <w:tcPr>
            <w:tcW w:w="3685" w:type="dxa"/>
          </w:tcPr>
          <w:p w:rsidR="00C15E1E" w:rsidRPr="0095596C" w:rsidRDefault="00C15E1E" w:rsidP="00C15E1E">
            <w:pPr>
              <w:jc w:val="center"/>
              <w:rPr>
                <w:rFonts w:ascii="Times New Roman" w:hAnsi="Times New Roman" w:cs="Times New Roman"/>
                <w:b/>
                <w:color w:val="000000"/>
                <w:sz w:val="24"/>
                <w:szCs w:val="24"/>
              </w:rPr>
            </w:pPr>
            <w:r w:rsidRPr="0095596C">
              <w:rPr>
                <w:rFonts w:ascii="Times New Roman" w:hAnsi="Times New Roman" w:cs="Times New Roman"/>
                <w:b/>
                <w:color w:val="000000"/>
                <w:sz w:val="24"/>
                <w:szCs w:val="24"/>
              </w:rPr>
              <w:t>Ek belge dosya adı</w:t>
            </w:r>
          </w:p>
          <w:p w:rsidR="00DF7B0B" w:rsidRPr="0095596C" w:rsidRDefault="00DF7B0B">
            <w:pPr>
              <w:rPr>
                <w:rFonts w:ascii="Times New Roman" w:hAnsi="Times New Roman" w:cs="Times New Roman"/>
              </w:rPr>
            </w:pPr>
          </w:p>
        </w:tc>
      </w:tr>
      <w:tr w:rsidR="00890356" w:rsidTr="00DB18FE">
        <w:tc>
          <w:tcPr>
            <w:tcW w:w="4111" w:type="dxa"/>
          </w:tcPr>
          <w:p w:rsidR="00DF7B0B" w:rsidRPr="00DB18FE" w:rsidRDefault="00AB04DF" w:rsidP="00DB18FE">
            <w:pPr>
              <w:jc w:val="both"/>
              <w:rPr>
                <w:rFonts w:ascii="Times New Roman" w:hAnsi="Times New Roman" w:cs="Times New Roman"/>
                <w:sz w:val="24"/>
                <w:szCs w:val="24"/>
              </w:rPr>
            </w:pPr>
            <w:r>
              <w:rPr>
                <w:rFonts w:ascii="Times New Roman" w:hAnsi="Times New Roman" w:cs="Times New Roman"/>
                <w:sz w:val="24"/>
                <w:szCs w:val="24"/>
              </w:rPr>
              <w:t xml:space="preserve">Havalı tabancalar, parçaları ve muştaları </w:t>
            </w:r>
          </w:p>
        </w:tc>
        <w:tc>
          <w:tcPr>
            <w:tcW w:w="1701" w:type="dxa"/>
          </w:tcPr>
          <w:p w:rsidR="00DF7B0B" w:rsidRPr="001633AA" w:rsidRDefault="001223B0">
            <w:pPr>
              <w:rPr>
                <w:b/>
              </w:rPr>
            </w:pPr>
            <w:r w:rsidRPr="001633AA">
              <w:rPr>
                <w:b/>
              </w:rPr>
              <w:t>Şartlı Kabul Edilen Maddeler</w:t>
            </w:r>
          </w:p>
        </w:tc>
        <w:tc>
          <w:tcPr>
            <w:tcW w:w="2552" w:type="dxa"/>
          </w:tcPr>
          <w:p w:rsidR="00DF7B0B" w:rsidRDefault="00AB04DF">
            <w:r>
              <w:t xml:space="preserve">Pakistan spor kurulları tarafından ithal </w:t>
            </w:r>
            <w:proofErr w:type="gramStart"/>
            <w:r>
              <w:t>edilebilir ; İl</w:t>
            </w:r>
            <w:proofErr w:type="gramEnd"/>
            <w:r>
              <w:t xml:space="preserve"> spor Kurulları; Ulusal Tüfek Derneği; Silahlı kuvvetler ve tanınmış veya uzmanlaşmış Tüfek Birlikleri </w:t>
            </w:r>
          </w:p>
        </w:tc>
        <w:tc>
          <w:tcPr>
            <w:tcW w:w="3685" w:type="dxa"/>
          </w:tcPr>
          <w:p w:rsidR="00DF7B0B" w:rsidRDefault="00DF7B0B"/>
        </w:tc>
      </w:tr>
      <w:tr w:rsidR="00890356" w:rsidTr="00DB18FE">
        <w:tc>
          <w:tcPr>
            <w:tcW w:w="4111" w:type="dxa"/>
          </w:tcPr>
          <w:p w:rsidR="00DF7B0B" w:rsidRPr="00DB18FE" w:rsidRDefault="00AB04DF" w:rsidP="00AB04DF">
            <w:pPr>
              <w:jc w:val="both"/>
              <w:rPr>
                <w:rFonts w:ascii="Times New Roman" w:hAnsi="Times New Roman" w:cs="Times New Roman"/>
                <w:sz w:val="24"/>
                <w:szCs w:val="24"/>
              </w:rPr>
            </w:pPr>
            <w:r>
              <w:rPr>
                <w:rFonts w:ascii="Times New Roman" w:hAnsi="Times New Roman" w:cs="Times New Roman"/>
                <w:color w:val="000000"/>
                <w:sz w:val="24"/>
                <w:szCs w:val="24"/>
              </w:rPr>
              <w:t xml:space="preserve">Alkollü içecekler ve ispirtolar (endüstriyel kalitede etil alkol hariç); tortu ve atıkların demlenmesi ve damıtılması </w:t>
            </w:r>
            <w:proofErr w:type="gramStart"/>
            <w:r w:rsidR="00F66C52">
              <w:rPr>
                <w:rFonts w:ascii="Times New Roman" w:hAnsi="Times New Roman" w:cs="Times New Roman"/>
                <w:color w:val="000000"/>
                <w:sz w:val="24"/>
                <w:szCs w:val="24"/>
              </w:rPr>
              <w:t>dahil</w:t>
            </w:r>
            <w:proofErr w:type="gramEnd"/>
            <w:r w:rsidR="00F66C52">
              <w:rPr>
                <w:rFonts w:ascii="Times New Roman" w:hAnsi="Times New Roman" w:cs="Times New Roman"/>
                <w:color w:val="000000"/>
                <w:sz w:val="24"/>
                <w:szCs w:val="24"/>
              </w:rPr>
              <w:t>; şarap</w:t>
            </w:r>
            <w:r>
              <w:rPr>
                <w:rFonts w:ascii="Times New Roman" w:hAnsi="Times New Roman" w:cs="Times New Roman"/>
                <w:color w:val="000000"/>
                <w:sz w:val="24"/>
                <w:szCs w:val="24"/>
              </w:rPr>
              <w:t xml:space="preserve"> tütünü </w:t>
            </w:r>
            <w:r w:rsidR="00C21BBC">
              <w:rPr>
                <w:rFonts w:ascii="Times New Roman" w:hAnsi="Times New Roman" w:cs="Times New Roman"/>
                <w:color w:val="000000"/>
                <w:sz w:val="24"/>
                <w:szCs w:val="24"/>
              </w:rPr>
              <w:t>ve şarap tortusu (argol)</w:t>
            </w:r>
          </w:p>
        </w:tc>
        <w:tc>
          <w:tcPr>
            <w:tcW w:w="1701" w:type="dxa"/>
          </w:tcPr>
          <w:p w:rsidR="00DF7B0B" w:rsidRPr="001633AA" w:rsidRDefault="00921C47">
            <w:pPr>
              <w:rPr>
                <w:b/>
              </w:rPr>
            </w:pPr>
            <w:r w:rsidRPr="001633AA">
              <w:rPr>
                <w:b/>
              </w:rPr>
              <w:t>Yasak Maddeler</w:t>
            </w:r>
          </w:p>
        </w:tc>
        <w:tc>
          <w:tcPr>
            <w:tcW w:w="2552" w:type="dxa"/>
          </w:tcPr>
          <w:p w:rsidR="00DF7B0B" w:rsidRDefault="00DF7B0B"/>
        </w:tc>
        <w:tc>
          <w:tcPr>
            <w:tcW w:w="3685" w:type="dxa"/>
          </w:tcPr>
          <w:p w:rsidR="00DF7B0B" w:rsidRDefault="00DF7B0B"/>
        </w:tc>
      </w:tr>
      <w:tr w:rsidR="00890356" w:rsidTr="00DB18FE">
        <w:tc>
          <w:tcPr>
            <w:tcW w:w="4111" w:type="dxa"/>
          </w:tcPr>
          <w:p w:rsidR="00DF7B0B" w:rsidRPr="00DB18FE" w:rsidRDefault="001223B0" w:rsidP="001223B0">
            <w:pPr>
              <w:jc w:val="both"/>
              <w:rPr>
                <w:rFonts w:ascii="Times New Roman" w:hAnsi="Times New Roman" w:cs="Times New Roman"/>
                <w:sz w:val="24"/>
                <w:szCs w:val="24"/>
              </w:rPr>
            </w:pPr>
            <w:r>
              <w:rPr>
                <w:rFonts w:ascii="Times New Roman" w:hAnsi="Times New Roman" w:cs="Times New Roman"/>
                <w:color w:val="000000"/>
                <w:sz w:val="24"/>
                <w:szCs w:val="24"/>
              </w:rPr>
              <w:t xml:space="preserve">Tüm yenilenebilir ürünler </w:t>
            </w:r>
          </w:p>
        </w:tc>
        <w:tc>
          <w:tcPr>
            <w:tcW w:w="1701" w:type="dxa"/>
          </w:tcPr>
          <w:p w:rsidR="00DF7B0B" w:rsidRPr="001633AA" w:rsidRDefault="001223B0">
            <w:pPr>
              <w:rPr>
                <w:b/>
              </w:rPr>
            </w:pPr>
            <w:r w:rsidRPr="001633AA">
              <w:rPr>
                <w:b/>
              </w:rPr>
              <w:t>Şartlı Kabul Edilen Maddeler</w:t>
            </w:r>
          </w:p>
        </w:tc>
        <w:tc>
          <w:tcPr>
            <w:tcW w:w="2552" w:type="dxa"/>
          </w:tcPr>
          <w:p w:rsidR="00DF7B0B" w:rsidRDefault="001223B0">
            <w:r>
              <w:t>Pakistan’a ithalat şu koşullara tabi olacaktır:</w:t>
            </w:r>
          </w:p>
          <w:p w:rsidR="001223B0" w:rsidRDefault="001223B0">
            <w:r>
              <w:t>1.insan tüketimine uygun olmalıdır.</w:t>
            </w:r>
          </w:p>
          <w:p w:rsidR="001223B0" w:rsidRDefault="001223B0">
            <w:r>
              <w:t>2.Herhangi bir haram unsuru veya içeriği bulunmayacaktır.</w:t>
            </w:r>
          </w:p>
          <w:p w:rsidR="001223B0" w:rsidRDefault="001223B0">
            <w:r>
              <w:t>3.Yenilenebilir en az %50 raf ömrü, İthalat Genel Manifestosunun (</w:t>
            </w:r>
            <w:proofErr w:type="spellStart"/>
            <w:r>
              <w:t>Import</w:t>
            </w:r>
            <w:proofErr w:type="spellEnd"/>
            <w:r>
              <w:t xml:space="preserve"> General </w:t>
            </w:r>
            <w:proofErr w:type="spellStart"/>
            <w:r>
              <w:t>Manifest</w:t>
            </w:r>
            <w:proofErr w:type="spellEnd"/>
            <w:r>
              <w:t>) dosyalanma tarihinden itibaren hesaplanır.</w:t>
            </w:r>
          </w:p>
          <w:p w:rsidR="001223B0" w:rsidRDefault="001223B0">
            <w:r>
              <w:t>4. Yukarıdaki (3.madde) koşulların ambalajın üzerine basılmadığı durumlarda, bu koşullarla ilgili olarak imalatçılar veya işverenler tarafından verilen sertifika, gümrük idareleri tarafından kabul edilecektir.</w:t>
            </w:r>
          </w:p>
          <w:p w:rsidR="001223B0" w:rsidRDefault="001223B0">
            <w:r>
              <w:t xml:space="preserve">5.Et durumunda helal hayvanlardan elde edilmiş ve </w:t>
            </w:r>
            <w:r w:rsidR="00F66C52">
              <w:t>İslami</w:t>
            </w:r>
            <w:r>
              <w:t xml:space="preserve"> emirlere göre kesilmiş olması gerekmektedir.</w:t>
            </w:r>
          </w:p>
          <w:p w:rsidR="001223B0" w:rsidRDefault="001223B0">
            <w:r>
              <w:t>6. Yenilebilir yağın toplu miktarda ithalatı iniş ağırlığı ve kalite bazında olacaktır.</w:t>
            </w:r>
          </w:p>
        </w:tc>
        <w:tc>
          <w:tcPr>
            <w:tcW w:w="3685" w:type="dxa"/>
          </w:tcPr>
          <w:p w:rsidR="00DF7B0B" w:rsidRDefault="001223B0">
            <w:r w:rsidRPr="001223B0">
              <w:t>http://www.mnfsr.gov.pk</w:t>
            </w:r>
          </w:p>
        </w:tc>
      </w:tr>
      <w:tr w:rsidR="00890356" w:rsidTr="00DB18FE">
        <w:tc>
          <w:tcPr>
            <w:tcW w:w="4111" w:type="dxa"/>
          </w:tcPr>
          <w:p w:rsidR="00DF7B0B" w:rsidRPr="00DB18FE" w:rsidRDefault="00675684" w:rsidP="001223B0">
            <w:pPr>
              <w:jc w:val="both"/>
              <w:rPr>
                <w:rFonts w:ascii="Times New Roman" w:hAnsi="Times New Roman" w:cs="Times New Roman"/>
                <w:sz w:val="24"/>
                <w:szCs w:val="24"/>
              </w:rPr>
            </w:pPr>
            <w:r>
              <w:rPr>
                <w:rFonts w:ascii="Times New Roman" w:hAnsi="Times New Roman" w:cs="Times New Roman"/>
                <w:color w:val="000000"/>
                <w:sz w:val="24"/>
                <w:szCs w:val="24"/>
              </w:rPr>
              <w:lastRenderedPageBreak/>
              <w:t xml:space="preserve">Ses ve görüntü almak için kullanılan tüm </w:t>
            </w:r>
            <w:proofErr w:type="gramStart"/>
            <w:r>
              <w:rPr>
                <w:rFonts w:ascii="Times New Roman" w:hAnsi="Times New Roman" w:cs="Times New Roman"/>
                <w:color w:val="000000"/>
                <w:sz w:val="24"/>
                <w:szCs w:val="24"/>
              </w:rPr>
              <w:t>ekipmanlar</w:t>
            </w:r>
            <w:proofErr w:type="gramEnd"/>
            <w:r>
              <w:rPr>
                <w:rFonts w:ascii="Times New Roman" w:hAnsi="Times New Roman" w:cs="Times New Roman"/>
                <w:color w:val="000000"/>
                <w:sz w:val="24"/>
                <w:szCs w:val="24"/>
              </w:rPr>
              <w:t>: u</w:t>
            </w:r>
            <w:r w:rsidR="001223B0">
              <w:rPr>
                <w:rFonts w:ascii="Times New Roman" w:hAnsi="Times New Roman" w:cs="Times New Roman"/>
                <w:color w:val="000000"/>
                <w:sz w:val="24"/>
                <w:szCs w:val="24"/>
              </w:rPr>
              <w:t xml:space="preserve">ydu çanakları gibi elektronik ortam alanına ait Uydu sinyallerinin yayınlanması ve </w:t>
            </w:r>
            <w:r>
              <w:rPr>
                <w:rFonts w:ascii="Times New Roman" w:hAnsi="Times New Roman" w:cs="Times New Roman"/>
                <w:color w:val="000000"/>
                <w:sz w:val="24"/>
                <w:szCs w:val="24"/>
              </w:rPr>
              <w:t>dağıtımı; Kod</w:t>
            </w:r>
            <w:r w:rsidR="001223B0">
              <w:rPr>
                <w:rFonts w:ascii="Times New Roman" w:hAnsi="Times New Roman" w:cs="Times New Roman"/>
                <w:color w:val="000000"/>
                <w:sz w:val="24"/>
                <w:szCs w:val="24"/>
              </w:rPr>
              <w:t xml:space="preserve"> çözücüler </w:t>
            </w:r>
          </w:p>
        </w:tc>
        <w:tc>
          <w:tcPr>
            <w:tcW w:w="1701" w:type="dxa"/>
          </w:tcPr>
          <w:p w:rsidR="00DF7B0B" w:rsidRPr="001633AA" w:rsidRDefault="0006094B">
            <w:pPr>
              <w:rPr>
                <w:b/>
              </w:rPr>
            </w:pPr>
            <w:r w:rsidRPr="001633AA">
              <w:rPr>
                <w:b/>
              </w:rPr>
              <w:t>Şartlı Kabul Edilen Maddeler</w:t>
            </w:r>
          </w:p>
        </w:tc>
        <w:tc>
          <w:tcPr>
            <w:tcW w:w="2552" w:type="dxa"/>
          </w:tcPr>
          <w:p w:rsidR="00DF7B0B" w:rsidRDefault="001D5D5C" w:rsidP="001D5D5C">
            <w:r>
              <w:t>Ülkeye ithalat ancak Pakistan Elektronik Medya Düzenleme Kurumu’ndan (PEMRA) özel izin alındıktan sonra izin verilecektir.</w:t>
            </w:r>
          </w:p>
        </w:tc>
        <w:tc>
          <w:tcPr>
            <w:tcW w:w="3685" w:type="dxa"/>
          </w:tcPr>
          <w:p w:rsidR="00DF7B0B" w:rsidRDefault="001D5D5C">
            <w:r w:rsidRPr="001D5D5C">
              <w:t>http://www.pemra.gov.pk</w:t>
            </w:r>
          </w:p>
        </w:tc>
      </w:tr>
      <w:tr w:rsidR="00890356" w:rsidTr="000B1D1B">
        <w:tc>
          <w:tcPr>
            <w:tcW w:w="4111" w:type="dxa"/>
            <w:shd w:val="clear" w:color="auto" w:fill="auto"/>
          </w:tcPr>
          <w:p w:rsidR="008D67B8" w:rsidRPr="00DB18FE" w:rsidRDefault="006A059D" w:rsidP="001D5D5C">
            <w:pPr>
              <w:ind w:right="320"/>
              <w:jc w:val="both"/>
              <w:rPr>
                <w:rFonts w:ascii="Times New Roman" w:hAnsi="Times New Roman" w:cs="Times New Roman"/>
                <w:color w:val="000000"/>
                <w:sz w:val="24"/>
                <w:szCs w:val="24"/>
                <w:lang w:val="en-US"/>
              </w:rPr>
            </w:pPr>
            <w:r w:rsidRPr="000B1D1B">
              <w:rPr>
                <w:rFonts w:ascii="Times New Roman" w:hAnsi="Times New Roman" w:cs="Times New Roman"/>
                <w:color w:val="000000"/>
                <w:sz w:val="24"/>
                <w:szCs w:val="24"/>
              </w:rPr>
              <w:t>Tüm bitki türleri ve bunların k</w:t>
            </w:r>
            <w:r w:rsidR="001D5D5C">
              <w:rPr>
                <w:rFonts w:ascii="Times New Roman" w:hAnsi="Times New Roman" w:cs="Times New Roman"/>
                <w:color w:val="000000"/>
                <w:sz w:val="24"/>
                <w:szCs w:val="24"/>
              </w:rPr>
              <w:t>ısımları; yumrular, tomurcuklar, mısır,</w:t>
            </w:r>
            <w:r w:rsidR="00F66C52">
              <w:rPr>
                <w:rFonts w:ascii="Times New Roman" w:hAnsi="Times New Roman" w:cs="Times New Roman"/>
                <w:color w:val="000000"/>
                <w:sz w:val="24"/>
                <w:szCs w:val="24"/>
              </w:rPr>
              <w:t xml:space="preserve"> </w:t>
            </w:r>
            <w:r w:rsidR="001D5D5C">
              <w:rPr>
                <w:rFonts w:ascii="Times New Roman" w:hAnsi="Times New Roman" w:cs="Times New Roman"/>
                <w:color w:val="000000"/>
                <w:sz w:val="24"/>
                <w:szCs w:val="24"/>
              </w:rPr>
              <w:t>stok,</w:t>
            </w:r>
            <w:r w:rsidR="00F66C52">
              <w:rPr>
                <w:rFonts w:ascii="Times New Roman" w:hAnsi="Times New Roman" w:cs="Times New Roman"/>
                <w:color w:val="000000"/>
                <w:sz w:val="24"/>
                <w:szCs w:val="24"/>
              </w:rPr>
              <w:t xml:space="preserve"> </w:t>
            </w:r>
            <w:r w:rsidR="001D5D5C">
              <w:rPr>
                <w:rFonts w:ascii="Times New Roman" w:hAnsi="Times New Roman" w:cs="Times New Roman"/>
                <w:color w:val="000000"/>
                <w:sz w:val="24"/>
                <w:szCs w:val="24"/>
              </w:rPr>
              <w:t xml:space="preserve">mevcut, meyve </w:t>
            </w:r>
            <w:proofErr w:type="spellStart"/>
            <w:r w:rsidR="001D5D5C">
              <w:rPr>
                <w:rFonts w:ascii="Times New Roman" w:hAnsi="Times New Roman" w:cs="Times New Roman"/>
                <w:color w:val="000000"/>
                <w:sz w:val="24"/>
                <w:szCs w:val="24"/>
              </w:rPr>
              <w:t>rizomları</w:t>
            </w:r>
            <w:proofErr w:type="spellEnd"/>
            <w:r w:rsidR="001D5D5C">
              <w:rPr>
                <w:rFonts w:ascii="Times New Roman" w:hAnsi="Times New Roman" w:cs="Times New Roman"/>
                <w:color w:val="000000"/>
                <w:sz w:val="24"/>
                <w:szCs w:val="24"/>
              </w:rPr>
              <w:t xml:space="preserve">, yeşil pislik- </w:t>
            </w:r>
            <w:proofErr w:type="spellStart"/>
            <w:r w:rsidR="001D5D5C" w:rsidRPr="001D5D5C">
              <w:rPr>
                <w:rFonts w:ascii="Times New Roman" w:hAnsi="Times New Roman" w:cs="Times New Roman"/>
                <w:color w:val="000000"/>
                <w:sz w:val="24"/>
                <w:szCs w:val="24"/>
              </w:rPr>
              <w:t>bud-wopd</w:t>
            </w:r>
            <w:proofErr w:type="spellEnd"/>
            <w:r w:rsidR="001D5D5C" w:rsidRPr="001D5D5C">
              <w:rPr>
                <w:rFonts w:ascii="Times New Roman" w:hAnsi="Times New Roman" w:cs="Times New Roman"/>
                <w:color w:val="000000"/>
                <w:sz w:val="24"/>
                <w:szCs w:val="24"/>
              </w:rPr>
              <w:t xml:space="preserve">; </w:t>
            </w:r>
            <w:proofErr w:type="spellStart"/>
            <w:r w:rsidR="001D5D5C" w:rsidRPr="001D5D5C">
              <w:rPr>
                <w:rFonts w:ascii="Times New Roman" w:hAnsi="Times New Roman" w:cs="Times New Roman"/>
                <w:color w:val="000000"/>
                <w:sz w:val="24"/>
                <w:szCs w:val="24"/>
              </w:rPr>
              <w:t>layers</w:t>
            </w:r>
            <w:proofErr w:type="spellEnd"/>
            <w:r w:rsidR="001D5D5C" w:rsidRPr="001D5D5C">
              <w:rPr>
                <w:rFonts w:ascii="Times New Roman" w:hAnsi="Times New Roman" w:cs="Times New Roman"/>
                <w:color w:val="000000"/>
                <w:sz w:val="24"/>
                <w:szCs w:val="24"/>
              </w:rPr>
              <w:t xml:space="preserve">; </w:t>
            </w:r>
            <w:proofErr w:type="spellStart"/>
            <w:r w:rsidR="001D5D5C" w:rsidRPr="001D5D5C">
              <w:rPr>
                <w:rFonts w:ascii="Times New Roman" w:hAnsi="Times New Roman" w:cs="Times New Roman"/>
                <w:color w:val="000000"/>
                <w:sz w:val="24"/>
                <w:szCs w:val="24"/>
              </w:rPr>
              <w:t>slips</w:t>
            </w:r>
            <w:proofErr w:type="spellEnd"/>
            <w:r w:rsidR="001D5D5C" w:rsidRPr="001D5D5C">
              <w:rPr>
                <w:rFonts w:ascii="Times New Roman" w:hAnsi="Times New Roman" w:cs="Times New Roman"/>
                <w:color w:val="000000"/>
                <w:sz w:val="24"/>
                <w:szCs w:val="24"/>
              </w:rPr>
              <w:t xml:space="preserve">; </w:t>
            </w:r>
            <w:proofErr w:type="spellStart"/>
            <w:r w:rsidR="001D5D5C" w:rsidRPr="001D5D5C">
              <w:rPr>
                <w:rFonts w:ascii="Times New Roman" w:hAnsi="Times New Roman" w:cs="Times New Roman"/>
                <w:color w:val="000000"/>
                <w:sz w:val="24"/>
                <w:szCs w:val="24"/>
              </w:rPr>
              <w:t>suckers</w:t>
            </w:r>
            <w:proofErr w:type="spellEnd"/>
            <w:r w:rsidR="001D5D5C" w:rsidRPr="001D5D5C">
              <w:rPr>
                <w:rFonts w:ascii="Times New Roman" w:hAnsi="Times New Roman" w:cs="Times New Roman"/>
                <w:color w:val="000000"/>
                <w:sz w:val="24"/>
                <w:szCs w:val="24"/>
              </w:rPr>
              <w:t xml:space="preserve">; </w:t>
            </w:r>
            <w:proofErr w:type="spellStart"/>
            <w:r w:rsidR="001D5D5C" w:rsidRPr="001D5D5C">
              <w:rPr>
                <w:rFonts w:ascii="Times New Roman" w:hAnsi="Times New Roman" w:cs="Times New Roman"/>
                <w:color w:val="000000"/>
                <w:sz w:val="24"/>
                <w:szCs w:val="24"/>
              </w:rPr>
              <w:t>green</w:t>
            </w:r>
            <w:proofErr w:type="spellEnd"/>
            <w:r w:rsidR="001D5D5C" w:rsidRPr="001D5D5C">
              <w:rPr>
                <w:rFonts w:ascii="Times New Roman" w:hAnsi="Times New Roman" w:cs="Times New Roman"/>
                <w:color w:val="000000"/>
                <w:sz w:val="24"/>
                <w:szCs w:val="24"/>
              </w:rPr>
              <w:t xml:space="preserve"> </w:t>
            </w:r>
            <w:proofErr w:type="spellStart"/>
            <w:r w:rsidR="001D5D5C" w:rsidRPr="001D5D5C">
              <w:rPr>
                <w:rFonts w:ascii="Times New Roman" w:hAnsi="Times New Roman" w:cs="Times New Roman"/>
                <w:color w:val="000000"/>
                <w:sz w:val="24"/>
                <w:szCs w:val="24"/>
              </w:rPr>
              <w:t>scum</w:t>
            </w:r>
            <w:proofErr w:type="spellEnd"/>
            <w:r w:rsidR="001D5D5C" w:rsidRPr="001D5D5C">
              <w:rPr>
                <w:rFonts w:ascii="Times New Roman" w:hAnsi="Times New Roman" w:cs="Times New Roman"/>
                <w:color w:val="000000"/>
                <w:sz w:val="24"/>
                <w:szCs w:val="24"/>
              </w:rPr>
              <w:t xml:space="preserve"> on </w:t>
            </w:r>
            <w:proofErr w:type="spellStart"/>
            <w:r w:rsidR="001D5D5C" w:rsidRPr="001D5D5C">
              <w:rPr>
                <w:rFonts w:ascii="Times New Roman" w:hAnsi="Times New Roman" w:cs="Times New Roman"/>
                <w:color w:val="000000"/>
                <w:sz w:val="24"/>
                <w:szCs w:val="24"/>
              </w:rPr>
              <w:t>stagnan</w:t>
            </w:r>
            <w:proofErr w:type="spellEnd"/>
            <w:r w:rsidRPr="000B1D1B">
              <w:rPr>
                <w:rFonts w:ascii="Times New Roman" w:hAnsi="Times New Roman" w:cs="Times New Roman"/>
                <w:color w:val="000000"/>
                <w:sz w:val="24"/>
                <w:szCs w:val="24"/>
              </w:rPr>
              <w:t xml:space="preserve"> </w:t>
            </w:r>
            <w:r w:rsidR="008D67B8" w:rsidRPr="000B1D1B">
              <w:rPr>
                <w:rFonts w:ascii="Times New Roman" w:hAnsi="Times New Roman" w:cs="Times New Roman"/>
                <w:color w:val="000000"/>
                <w:sz w:val="24"/>
                <w:szCs w:val="24"/>
              </w:rPr>
              <w:t>.)</w:t>
            </w:r>
          </w:p>
          <w:p w:rsidR="00DF7B0B" w:rsidRPr="00DB18FE" w:rsidRDefault="00DF7B0B" w:rsidP="00DB18FE">
            <w:pPr>
              <w:jc w:val="both"/>
              <w:rPr>
                <w:rFonts w:ascii="Times New Roman" w:hAnsi="Times New Roman" w:cs="Times New Roman"/>
                <w:sz w:val="24"/>
                <w:szCs w:val="24"/>
              </w:rPr>
            </w:pPr>
          </w:p>
        </w:tc>
        <w:tc>
          <w:tcPr>
            <w:tcW w:w="1701" w:type="dxa"/>
          </w:tcPr>
          <w:p w:rsidR="00DF7B0B" w:rsidRPr="001633AA" w:rsidRDefault="006A059D">
            <w:pPr>
              <w:rPr>
                <w:b/>
              </w:rPr>
            </w:pPr>
            <w:r w:rsidRPr="001633AA">
              <w:rPr>
                <w:b/>
              </w:rPr>
              <w:t>Şartlı Kabul Edilen Maddeler</w:t>
            </w:r>
          </w:p>
        </w:tc>
        <w:tc>
          <w:tcPr>
            <w:tcW w:w="2552" w:type="dxa"/>
          </w:tcPr>
          <w:p w:rsidR="00DF7B0B" w:rsidRDefault="001D5D5C">
            <w:r>
              <w:t>Pakistan Ulusal Gıda Güvenliği ve Araştırma Bakanlığı Bitki Koruma Dairesi ve Tohum Sertifikasyon Kurumu tarafından Bitki Sağlığı düzenlemelerine uygunluk ve numune ve test kalitesi ile ithal edilebilir.</w:t>
            </w:r>
          </w:p>
        </w:tc>
        <w:tc>
          <w:tcPr>
            <w:tcW w:w="3685" w:type="dxa"/>
          </w:tcPr>
          <w:p w:rsidR="00DF7B0B" w:rsidRDefault="001D5D5C">
            <w:r w:rsidRPr="001D5D5C">
              <w:t>http://www.mnfsr.gov.pk</w:t>
            </w:r>
          </w:p>
        </w:tc>
      </w:tr>
      <w:tr w:rsidR="00890356" w:rsidTr="00DB18FE">
        <w:tc>
          <w:tcPr>
            <w:tcW w:w="4111" w:type="dxa"/>
          </w:tcPr>
          <w:p w:rsidR="00DF7B0B" w:rsidRPr="00DB18FE" w:rsidRDefault="006A059D" w:rsidP="006A059D">
            <w:pPr>
              <w:jc w:val="both"/>
              <w:rPr>
                <w:rFonts w:ascii="Times New Roman" w:hAnsi="Times New Roman" w:cs="Times New Roman"/>
                <w:sz w:val="24"/>
                <w:szCs w:val="24"/>
              </w:rPr>
            </w:pPr>
            <w:r>
              <w:rPr>
                <w:rFonts w:ascii="Times New Roman" w:hAnsi="Times New Roman" w:cs="Times New Roman"/>
                <w:color w:val="000000"/>
                <w:sz w:val="24"/>
                <w:szCs w:val="24"/>
              </w:rPr>
              <w:t xml:space="preserve">Alil- </w:t>
            </w:r>
            <w:proofErr w:type="spellStart"/>
            <w:r>
              <w:rPr>
                <w:rFonts w:ascii="Times New Roman" w:hAnsi="Times New Roman" w:cs="Times New Roman"/>
                <w:color w:val="000000"/>
                <w:sz w:val="24"/>
                <w:szCs w:val="24"/>
              </w:rPr>
              <w:t>izotiyo-siyanat</w:t>
            </w:r>
            <w:proofErr w:type="spellEnd"/>
          </w:p>
        </w:tc>
        <w:tc>
          <w:tcPr>
            <w:tcW w:w="1701" w:type="dxa"/>
          </w:tcPr>
          <w:p w:rsidR="00DF7B0B" w:rsidRPr="001633AA" w:rsidRDefault="006A059D">
            <w:pPr>
              <w:rPr>
                <w:b/>
              </w:rPr>
            </w:pPr>
            <w:r>
              <w:rPr>
                <w:b/>
              </w:rPr>
              <w:t xml:space="preserve">Yasak Maddeler </w:t>
            </w:r>
          </w:p>
        </w:tc>
        <w:tc>
          <w:tcPr>
            <w:tcW w:w="2552" w:type="dxa"/>
          </w:tcPr>
          <w:p w:rsidR="00DF7B0B" w:rsidRDefault="00DF7B0B" w:rsidP="006A059D">
            <w:pPr>
              <w:jc w:val="both"/>
            </w:pPr>
          </w:p>
        </w:tc>
        <w:tc>
          <w:tcPr>
            <w:tcW w:w="3685" w:type="dxa"/>
          </w:tcPr>
          <w:p w:rsidR="00DF7B0B" w:rsidRDefault="00DF7B0B"/>
        </w:tc>
      </w:tr>
      <w:tr w:rsidR="00890356" w:rsidTr="00DB18FE">
        <w:tc>
          <w:tcPr>
            <w:tcW w:w="4111" w:type="dxa"/>
          </w:tcPr>
          <w:p w:rsidR="008D67B8" w:rsidRPr="00DB18FE" w:rsidRDefault="006A059D" w:rsidP="00DB18FE">
            <w:pPr>
              <w:jc w:val="both"/>
              <w:rPr>
                <w:rFonts w:ascii="Times New Roman" w:hAnsi="Times New Roman" w:cs="Times New Roman"/>
                <w:color w:val="000000"/>
                <w:sz w:val="24"/>
                <w:szCs w:val="24"/>
                <w:lang w:val="en-US"/>
              </w:rPr>
            </w:pPr>
            <w:r>
              <w:rPr>
                <w:rFonts w:ascii="Times New Roman" w:hAnsi="Times New Roman" w:cs="Times New Roman"/>
                <w:color w:val="000000"/>
                <w:sz w:val="24"/>
                <w:szCs w:val="24"/>
              </w:rPr>
              <w:t>Mühimmat ve cephane parçaları; yasaklı olmayan silahlar için cephane ve perçinleme veya benzeri aletler için fişekler hariç</w:t>
            </w:r>
          </w:p>
          <w:p w:rsidR="00DF7B0B" w:rsidRPr="00DB18FE" w:rsidRDefault="00DF7B0B" w:rsidP="00DB18FE">
            <w:pPr>
              <w:jc w:val="both"/>
              <w:rPr>
                <w:rFonts w:ascii="Times New Roman" w:hAnsi="Times New Roman" w:cs="Times New Roman"/>
                <w:sz w:val="24"/>
                <w:szCs w:val="24"/>
              </w:rPr>
            </w:pPr>
          </w:p>
        </w:tc>
        <w:tc>
          <w:tcPr>
            <w:tcW w:w="1701" w:type="dxa"/>
          </w:tcPr>
          <w:p w:rsidR="00DF7B0B" w:rsidRPr="001633AA" w:rsidRDefault="006A059D">
            <w:pPr>
              <w:rPr>
                <w:b/>
              </w:rPr>
            </w:pPr>
            <w:r>
              <w:rPr>
                <w:b/>
              </w:rPr>
              <w:t xml:space="preserve">Yasak Maddeler </w:t>
            </w:r>
          </w:p>
        </w:tc>
        <w:tc>
          <w:tcPr>
            <w:tcW w:w="2552" w:type="dxa"/>
          </w:tcPr>
          <w:p w:rsidR="00DF7B0B" w:rsidRDefault="00DF7B0B" w:rsidP="006A059D"/>
        </w:tc>
        <w:tc>
          <w:tcPr>
            <w:tcW w:w="3685" w:type="dxa"/>
          </w:tcPr>
          <w:p w:rsidR="00DF7B0B" w:rsidRDefault="00DF7B0B"/>
        </w:tc>
      </w:tr>
      <w:tr w:rsidR="00890356" w:rsidTr="00DB18FE">
        <w:tc>
          <w:tcPr>
            <w:tcW w:w="4111" w:type="dxa"/>
          </w:tcPr>
          <w:p w:rsidR="00DF7B0B" w:rsidRPr="00DB18FE" w:rsidRDefault="00855C9E" w:rsidP="00855C9E">
            <w:pPr>
              <w:rPr>
                <w:rFonts w:ascii="Times New Roman" w:hAnsi="Times New Roman" w:cs="Times New Roman"/>
                <w:sz w:val="24"/>
                <w:szCs w:val="24"/>
              </w:rPr>
            </w:pPr>
            <w:r>
              <w:rPr>
                <w:rFonts w:ascii="Times New Roman" w:hAnsi="Times New Roman" w:cs="Times New Roman"/>
                <w:sz w:val="24"/>
                <w:szCs w:val="24"/>
              </w:rPr>
              <w:t xml:space="preserve">İslam </w:t>
            </w:r>
            <w:r w:rsidR="00F66C52">
              <w:rPr>
                <w:rFonts w:ascii="Times New Roman" w:hAnsi="Times New Roman" w:cs="Times New Roman"/>
                <w:sz w:val="24"/>
                <w:szCs w:val="24"/>
              </w:rPr>
              <w:t>karşıtı; müstehcen</w:t>
            </w:r>
            <w:r>
              <w:rPr>
                <w:rFonts w:ascii="Times New Roman" w:hAnsi="Times New Roman" w:cs="Times New Roman"/>
                <w:sz w:val="24"/>
                <w:szCs w:val="24"/>
              </w:rPr>
              <w:t xml:space="preserve"> veya </w:t>
            </w:r>
            <w:r w:rsidR="00557AD9">
              <w:rPr>
                <w:rFonts w:ascii="Times New Roman" w:hAnsi="Times New Roman" w:cs="Times New Roman"/>
                <w:sz w:val="24"/>
                <w:szCs w:val="24"/>
              </w:rPr>
              <w:t>yıkıcı edebiyat</w:t>
            </w:r>
          </w:p>
        </w:tc>
        <w:tc>
          <w:tcPr>
            <w:tcW w:w="1701" w:type="dxa"/>
          </w:tcPr>
          <w:p w:rsidR="00DF7B0B" w:rsidRPr="001633AA" w:rsidRDefault="00921C47">
            <w:pPr>
              <w:rPr>
                <w:b/>
              </w:rPr>
            </w:pPr>
            <w:r w:rsidRPr="001633AA">
              <w:rPr>
                <w:b/>
              </w:rPr>
              <w:t>Yasak Maddeler</w:t>
            </w:r>
          </w:p>
        </w:tc>
        <w:tc>
          <w:tcPr>
            <w:tcW w:w="2552" w:type="dxa"/>
          </w:tcPr>
          <w:p w:rsidR="00DF7B0B" w:rsidRDefault="00DF7B0B"/>
        </w:tc>
        <w:tc>
          <w:tcPr>
            <w:tcW w:w="3685" w:type="dxa"/>
          </w:tcPr>
          <w:p w:rsidR="00DF7B0B" w:rsidRDefault="00DF7B0B"/>
        </w:tc>
      </w:tr>
      <w:tr w:rsidR="00890356" w:rsidTr="00DB18FE">
        <w:tc>
          <w:tcPr>
            <w:tcW w:w="4111" w:type="dxa"/>
          </w:tcPr>
          <w:p w:rsidR="00DF7B0B" w:rsidRPr="00DB18FE" w:rsidRDefault="00557AD9" w:rsidP="00855C9E">
            <w:pPr>
              <w:rPr>
                <w:rFonts w:ascii="Times New Roman" w:hAnsi="Times New Roman" w:cs="Times New Roman"/>
                <w:sz w:val="24"/>
                <w:szCs w:val="24"/>
              </w:rPr>
            </w:pPr>
            <w:r>
              <w:rPr>
                <w:rFonts w:ascii="Times New Roman" w:hAnsi="Times New Roman" w:cs="Times New Roman"/>
                <w:sz w:val="24"/>
                <w:szCs w:val="24"/>
              </w:rPr>
              <w:t xml:space="preserve">İnsan tüketimine uygun olmayan herhangi bir yenilebilir ürün </w:t>
            </w:r>
          </w:p>
        </w:tc>
        <w:tc>
          <w:tcPr>
            <w:tcW w:w="1701" w:type="dxa"/>
          </w:tcPr>
          <w:p w:rsidR="00DF7B0B" w:rsidRPr="001633AA" w:rsidRDefault="00921C47">
            <w:pPr>
              <w:rPr>
                <w:b/>
              </w:rPr>
            </w:pPr>
            <w:r w:rsidRPr="001633AA">
              <w:rPr>
                <w:b/>
              </w:rPr>
              <w:t>Yasak Maddeler</w:t>
            </w:r>
          </w:p>
        </w:tc>
        <w:tc>
          <w:tcPr>
            <w:tcW w:w="2552" w:type="dxa"/>
          </w:tcPr>
          <w:p w:rsidR="00DF7B0B" w:rsidRDefault="00DF7B0B"/>
        </w:tc>
        <w:tc>
          <w:tcPr>
            <w:tcW w:w="3685" w:type="dxa"/>
          </w:tcPr>
          <w:p w:rsidR="00DF7B0B" w:rsidRDefault="00DF7B0B"/>
        </w:tc>
      </w:tr>
      <w:tr w:rsidR="00890356" w:rsidTr="00DB18FE">
        <w:tc>
          <w:tcPr>
            <w:tcW w:w="4111" w:type="dxa"/>
          </w:tcPr>
          <w:p w:rsidR="00DF7B0B" w:rsidRPr="00557AD9" w:rsidRDefault="00557AD9" w:rsidP="00571615">
            <w:pPr>
              <w:jc w:val="both"/>
              <w:rPr>
                <w:rFonts w:ascii="Times New Roman" w:hAnsi="Times New Roman" w:cs="Times New Roman"/>
              </w:rPr>
            </w:pPr>
            <w:r w:rsidRPr="00557AD9">
              <w:rPr>
                <w:rFonts w:ascii="Times New Roman" w:hAnsi="Times New Roman" w:cs="Times New Roman"/>
                <w:color w:val="000000"/>
              </w:rPr>
              <w:t xml:space="preserve">Kur’an-ı Kerim ve Peygamber’in </w:t>
            </w:r>
            <w:proofErr w:type="spellStart"/>
            <w:r w:rsidRPr="00557AD9">
              <w:rPr>
                <w:rFonts w:ascii="Times New Roman" w:hAnsi="Times New Roman" w:cs="Times New Roman"/>
                <w:color w:val="000000"/>
              </w:rPr>
              <w:t>Sünneti’nde</w:t>
            </w:r>
            <w:proofErr w:type="spellEnd"/>
            <w:r w:rsidR="00571615">
              <w:rPr>
                <w:rFonts w:ascii="Times New Roman" w:hAnsi="Times New Roman" w:cs="Times New Roman"/>
                <w:color w:val="000000"/>
              </w:rPr>
              <w:t xml:space="preserve"> (</w:t>
            </w:r>
            <w:proofErr w:type="spellStart"/>
            <w:r w:rsidR="00571615" w:rsidRPr="00557AD9">
              <w:rPr>
                <w:rFonts w:ascii="Times New Roman" w:hAnsi="Times New Roman" w:cs="Times New Roman"/>
              </w:rPr>
              <w:fldChar w:fldCharType="begin"/>
            </w:r>
            <w:r w:rsidR="00571615" w:rsidRPr="00557AD9">
              <w:rPr>
                <w:rFonts w:ascii="Times New Roman" w:hAnsi="Times New Roman" w:cs="Times New Roman"/>
              </w:rPr>
              <w:instrText xml:space="preserve"> HYPERLINK "https://tureng.com/tr/turkce-ingilizce/sallallahu%20aleyhi%20ve%20sellem" </w:instrText>
            </w:r>
            <w:r w:rsidR="00571615" w:rsidRPr="00557AD9">
              <w:rPr>
                <w:rFonts w:ascii="Times New Roman" w:hAnsi="Times New Roman" w:cs="Times New Roman"/>
              </w:rPr>
              <w:fldChar w:fldCharType="separate"/>
            </w:r>
            <w:r w:rsidR="00571615" w:rsidRPr="00557AD9">
              <w:rPr>
                <w:rStyle w:val="Kpr"/>
                <w:rFonts w:ascii="Times New Roman" w:hAnsi="Times New Roman" w:cs="Times New Roman"/>
                <w:color w:val="000000"/>
                <w:u w:val="none"/>
              </w:rPr>
              <w:t>sallallahu</w:t>
            </w:r>
            <w:proofErr w:type="spellEnd"/>
            <w:r w:rsidR="00571615" w:rsidRPr="00557AD9">
              <w:rPr>
                <w:rStyle w:val="Kpr"/>
                <w:rFonts w:ascii="Times New Roman" w:hAnsi="Times New Roman" w:cs="Times New Roman"/>
                <w:color w:val="000000"/>
                <w:u w:val="none"/>
              </w:rPr>
              <w:t xml:space="preserve"> aleyhi ve </w:t>
            </w:r>
            <w:proofErr w:type="spellStart"/>
            <w:r w:rsidR="00571615" w:rsidRPr="00557AD9">
              <w:rPr>
                <w:rStyle w:val="Kpr"/>
                <w:rFonts w:ascii="Times New Roman" w:hAnsi="Times New Roman" w:cs="Times New Roman"/>
                <w:color w:val="000000"/>
                <w:u w:val="none"/>
              </w:rPr>
              <w:t>sellem</w:t>
            </w:r>
            <w:proofErr w:type="spellEnd"/>
            <w:r w:rsidR="00571615" w:rsidRPr="00557AD9">
              <w:rPr>
                <w:rFonts w:ascii="Times New Roman" w:hAnsi="Times New Roman" w:cs="Times New Roman"/>
              </w:rPr>
              <w:fldChar w:fldCharType="end"/>
            </w:r>
            <w:r w:rsidR="00571615">
              <w:rPr>
                <w:rFonts w:ascii="Times New Roman" w:hAnsi="Times New Roman" w:cs="Times New Roman"/>
              </w:rPr>
              <w:t>)</w:t>
            </w:r>
            <w:r w:rsidRPr="00557AD9">
              <w:rPr>
                <w:rFonts w:ascii="Times New Roman" w:hAnsi="Times New Roman" w:cs="Times New Roman"/>
                <w:color w:val="000000"/>
              </w:rPr>
              <w:t xml:space="preserve"> belirtildiği üzere </w:t>
            </w:r>
            <w:r w:rsidR="00F66C52" w:rsidRPr="00557AD9">
              <w:rPr>
                <w:rFonts w:ascii="Times New Roman" w:hAnsi="Times New Roman" w:cs="Times New Roman"/>
                <w:color w:val="000000"/>
              </w:rPr>
              <w:t>İslam’ın</w:t>
            </w:r>
            <w:r w:rsidRPr="00557AD9">
              <w:rPr>
                <w:rFonts w:ascii="Times New Roman" w:hAnsi="Times New Roman" w:cs="Times New Roman"/>
                <w:color w:val="000000"/>
              </w:rPr>
              <w:t xml:space="preserve"> emirlerine aykırı olabilecek malzemeler veya par</w:t>
            </w:r>
            <w:r w:rsidR="00571615">
              <w:rPr>
                <w:rFonts w:ascii="Times New Roman" w:hAnsi="Times New Roman" w:cs="Times New Roman"/>
                <w:color w:val="000000"/>
              </w:rPr>
              <w:t>çalar içeren herhangi bir ürün</w:t>
            </w:r>
            <w:r w:rsidRPr="00557AD9">
              <w:rPr>
                <w:rFonts w:ascii="Times New Roman" w:hAnsi="Times New Roman" w:cs="Times New Roman"/>
              </w:rPr>
              <w:t xml:space="preserve">; domuzlar </w:t>
            </w:r>
            <w:proofErr w:type="gramStart"/>
            <w:r w:rsidRPr="00557AD9">
              <w:rPr>
                <w:rFonts w:ascii="Times New Roman" w:hAnsi="Times New Roman" w:cs="Times New Roman"/>
              </w:rPr>
              <w:t>dahil</w:t>
            </w:r>
            <w:proofErr w:type="gramEnd"/>
            <w:r w:rsidRPr="00557AD9">
              <w:rPr>
                <w:rFonts w:ascii="Times New Roman" w:hAnsi="Times New Roman" w:cs="Times New Roman"/>
              </w:rPr>
              <w:t xml:space="preserve">; domuz ve yan ürünleri dahil </w:t>
            </w:r>
          </w:p>
        </w:tc>
        <w:tc>
          <w:tcPr>
            <w:tcW w:w="1701" w:type="dxa"/>
          </w:tcPr>
          <w:p w:rsidR="00DF7B0B" w:rsidRPr="001633AA" w:rsidRDefault="00921C47">
            <w:pPr>
              <w:rPr>
                <w:b/>
              </w:rPr>
            </w:pPr>
            <w:r w:rsidRPr="001633AA">
              <w:rPr>
                <w:b/>
              </w:rPr>
              <w:t>Yasak Maddeler</w:t>
            </w:r>
          </w:p>
        </w:tc>
        <w:tc>
          <w:tcPr>
            <w:tcW w:w="2552" w:type="dxa"/>
          </w:tcPr>
          <w:p w:rsidR="00DF7B0B" w:rsidRDefault="00DF7B0B"/>
        </w:tc>
        <w:tc>
          <w:tcPr>
            <w:tcW w:w="3685" w:type="dxa"/>
          </w:tcPr>
          <w:p w:rsidR="00DF7B0B" w:rsidRDefault="00DF7B0B"/>
        </w:tc>
      </w:tr>
      <w:tr w:rsidR="00890356" w:rsidTr="00DB18FE">
        <w:tc>
          <w:tcPr>
            <w:tcW w:w="4111" w:type="dxa"/>
          </w:tcPr>
          <w:p w:rsidR="00DF7B0B" w:rsidRPr="00DB18FE" w:rsidRDefault="00557AD9" w:rsidP="00557AD9">
            <w:pPr>
              <w:jc w:val="both"/>
              <w:rPr>
                <w:rFonts w:ascii="Times New Roman" w:hAnsi="Times New Roman" w:cs="Times New Roman"/>
                <w:sz w:val="24"/>
                <w:szCs w:val="24"/>
              </w:rPr>
            </w:pPr>
            <w:r>
              <w:rPr>
                <w:rFonts w:ascii="Times New Roman" w:hAnsi="Times New Roman" w:cs="Times New Roman"/>
                <w:color w:val="000000"/>
                <w:sz w:val="24"/>
                <w:szCs w:val="24"/>
              </w:rPr>
              <w:t xml:space="preserve">Aksi belirtilmedikçe silah ve mühimmat yasak </w:t>
            </w:r>
          </w:p>
        </w:tc>
        <w:tc>
          <w:tcPr>
            <w:tcW w:w="1701" w:type="dxa"/>
          </w:tcPr>
          <w:p w:rsidR="00DF7B0B" w:rsidRPr="001633AA" w:rsidRDefault="00557AD9">
            <w:pPr>
              <w:rPr>
                <w:b/>
              </w:rPr>
            </w:pPr>
            <w:r w:rsidRPr="001633AA">
              <w:rPr>
                <w:b/>
              </w:rPr>
              <w:t>Şartlı Kabul Edilen Maddeler</w:t>
            </w:r>
          </w:p>
        </w:tc>
        <w:tc>
          <w:tcPr>
            <w:tcW w:w="2552" w:type="dxa"/>
          </w:tcPr>
          <w:p w:rsidR="00DF7B0B" w:rsidRDefault="00DF7B0B"/>
        </w:tc>
        <w:tc>
          <w:tcPr>
            <w:tcW w:w="3685" w:type="dxa"/>
          </w:tcPr>
          <w:p w:rsidR="00DF7B0B" w:rsidRDefault="00DF7B0B"/>
        </w:tc>
      </w:tr>
      <w:tr w:rsidR="00890356" w:rsidTr="00DB18FE">
        <w:tc>
          <w:tcPr>
            <w:tcW w:w="4111" w:type="dxa"/>
          </w:tcPr>
          <w:p w:rsidR="00571615" w:rsidRPr="00571615" w:rsidRDefault="00524AB1" w:rsidP="00571615">
            <w:pPr>
              <w:jc w:val="both"/>
              <w:rPr>
                <w:rFonts w:ascii="Times New Roman" w:hAnsi="Times New Roman" w:cs="Times New Roman"/>
                <w:color w:val="000000"/>
                <w:sz w:val="24"/>
                <w:szCs w:val="24"/>
              </w:rPr>
            </w:pPr>
            <w:r>
              <w:rPr>
                <w:rFonts w:ascii="Times New Roman" w:hAnsi="Times New Roman" w:cs="Times New Roman"/>
                <w:color w:val="000000"/>
                <w:sz w:val="24"/>
                <w:szCs w:val="24"/>
              </w:rPr>
              <w:t>Yasaklanmış kalibre</w:t>
            </w:r>
            <w:r w:rsidR="00571615">
              <w:rPr>
                <w:rFonts w:ascii="Times New Roman" w:hAnsi="Times New Roman" w:cs="Times New Roman"/>
                <w:color w:val="000000"/>
                <w:sz w:val="24"/>
                <w:szCs w:val="24"/>
              </w:rPr>
              <w:t xml:space="preserve"> silahlar (7.62mm yarı otomatik tüfekler ve 8mm ile 9 mm delikli tüfekler </w:t>
            </w:r>
            <w:proofErr w:type="gramStart"/>
            <w:r w:rsidR="00571615">
              <w:rPr>
                <w:rFonts w:ascii="Times New Roman" w:hAnsi="Times New Roman" w:cs="Times New Roman"/>
                <w:color w:val="000000"/>
                <w:sz w:val="24"/>
                <w:szCs w:val="24"/>
              </w:rPr>
              <w:t>dahil</w:t>
            </w:r>
            <w:proofErr w:type="gramEnd"/>
            <w:r w:rsidR="00571615">
              <w:rPr>
                <w:rFonts w:ascii="Times New Roman" w:hAnsi="Times New Roman" w:cs="Times New Roman"/>
                <w:color w:val="000000"/>
                <w:sz w:val="24"/>
                <w:szCs w:val="24"/>
              </w:rPr>
              <w:t>) ve</w:t>
            </w:r>
            <w:r>
              <w:rPr>
                <w:rFonts w:ascii="Times New Roman" w:hAnsi="Times New Roman" w:cs="Times New Roman"/>
                <w:color w:val="000000"/>
                <w:sz w:val="24"/>
                <w:szCs w:val="24"/>
              </w:rPr>
              <w:t xml:space="preserve"> 0.22 kalibre</w:t>
            </w:r>
            <w:r w:rsidR="00571615">
              <w:rPr>
                <w:rFonts w:ascii="Times New Roman" w:hAnsi="Times New Roman" w:cs="Times New Roman"/>
                <w:color w:val="000000"/>
                <w:sz w:val="24"/>
                <w:szCs w:val="24"/>
              </w:rPr>
              <w:t xml:space="preserve"> tüfekler</w:t>
            </w:r>
            <w:r>
              <w:rPr>
                <w:rFonts w:ascii="Times New Roman" w:hAnsi="Times New Roman" w:cs="Times New Roman"/>
                <w:color w:val="000000"/>
                <w:sz w:val="24"/>
                <w:szCs w:val="24"/>
              </w:rPr>
              <w:t>den daha yüksek kalibre kolları</w:t>
            </w:r>
          </w:p>
        </w:tc>
        <w:tc>
          <w:tcPr>
            <w:tcW w:w="1701" w:type="dxa"/>
          </w:tcPr>
          <w:p w:rsidR="00DF7B0B" w:rsidRPr="001633AA" w:rsidRDefault="00921C47">
            <w:pPr>
              <w:rPr>
                <w:b/>
              </w:rPr>
            </w:pPr>
            <w:r w:rsidRPr="001633AA">
              <w:rPr>
                <w:b/>
              </w:rPr>
              <w:t>Yasak Maddeler</w:t>
            </w:r>
          </w:p>
        </w:tc>
        <w:tc>
          <w:tcPr>
            <w:tcW w:w="2552" w:type="dxa"/>
          </w:tcPr>
          <w:p w:rsidR="00DF7B0B" w:rsidRDefault="00DF7B0B"/>
        </w:tc>
        <w:tc>
          <w:tcPr>
            <w:tcW w:w="3685" w:type="dxa"/>
          </w:tcPr>
          <w:p w:rsidR="00DF7B0B" w:rsidRDefault="00DF7B0B"/>
        </w:tc>
      </w:tr>
      <w:tr w:rsidR="00890356" w:rsidTr="00DB18FE">
        <w:tc>
          <w:tcPr>
            <w:tcW w:w="4111" w:type="dxa"/>
          </w:tcPr>
          <w:p w:rsidR="00DF7B0B" w:rsidRPr="00DB18FE" w:rsidRDefault="00524AB1" w:rsidP="00524AB1">
            <w:pPr>
              <w:jc w:val="both"/>
              <w:rPr>
                <w:rFonts w:ascii="Times New Roman" w:hAnsi="Times New Roman" w:cs="Times New Roman"/>
                <w:sz w:val="24"/>
                <w:szCs w:val="24"/>
              </w:rPr>
            </w:pPr>
            <w:r>
              <w:rPr>
                <w:rFonts w:ascii="Times New Roman" w:hAnsi="Times New Roman" w:cs="Times New Roman"/>
                <w:color w:val="000000"/>
                <w:sz w:val="24"/>
                <w:szCs w:val="24"/>
              </w:rPr>
              <w:t xml:space="preserve">Arsenik ve Arsenik bileşenleri </w:t>
            </w:r>
          </w:p>
        </w:tc>
        <w:tc>
          <w:tcPr>
            <w:tcW w:w="1701" w:type="dxa"/>
          </w:tcPr>
          <w:p w:rsidR="00DF7B0B" w:rsidRPr="001633AA" w:rsidRDefault="0006094B">
            <w:pPr>
              <w:rPr>
                <w:b/>
              </w:rPr>
            </w:pPr>
            <w:r w:rsidRPr="001633AA">
              <w:rPr>
                <w:b/>
              </w:rPr>
              <w:t>Şartlı Kabul Edilen Maddeler</w:t>
            </w:r>
          </w:p>
        </w:tc>
        <w:tc>
          <w:tcPr>
            <w:tcW w:w="2552" w:type="dxa"/>
          </w:tcPr>
          <w:p w:rsidR="00DF7B0B" w:rsidRDefault="00222AD5" w:rsidP="00130F5F">
            <w:r>
              <w:t>PEPA 1997 kapsamında ilgili Çevre Koruma Ajansı tarafından verilen geçerli lisanslara sahip endüstriyel tüketiciler tarafından ithal edilebilir.</w:t>
            </w:r>
          </w:p>
        </w:tc>
        <w:tc>
          <w:tcPr>
            <w:tcW w:w="3685" w:type="dxa"/>
          </w:tcPr>
          <w:p w:rsidR="00DF7B0B" w:rsidRDefault="00222AD5">
            <w:r w:rsidRPr="00222AD5">
              <w:t>http://www.commerce.gov.pk</w:t>
            </w:r>
          </w:p>
        </w:tc>
      </w:tr>
      <w:tr w:rsidR="00890356" w:rsidTr="00DB18FE">
        <w:tc>
          <w:tcPr>
            <w:tcW w:w="4111" w:type="dxa"/>
          </w:tcPr>
          <w:p w:rsidR="00DF7B0B" w:rsidRPr="00DB18FE" w:rsidRDefault="00524AB1" w:rsidP="00524AB1">
            <w:pPr>
              <w:jc w:val="both"/>
              <w:rPr>
                <w:rFonts w:ascii="Times New Roman" w:hAnsi="Times New Roman" w:cs="Times New Roman"/>
                <w:sz w:val="24"/>
                <w:szCs w:val="24"/>
              </w:rPr>
            </w:pPr>
            <w:r>
              <w:rPr>
                <w:rFonts w:ascii="Times New Roman" w:hAnsi="Times New Roman" w:cs="Times New Roman"/>
                <w:color w:val="000000"/>
                <w:sz w:val="24"/>
                <w:szCs w:val="24"/>
              </w:rPr>
              <w:lastRenderedPageBreak/>
              <w:t>Asbest</w:t>
            </w:r>
          </w:p>
        </w:tc>
        <w:tc>
          <w:tcPr>
            <w:tcW w:w="1701" w:type="dxa"/>
          </w:tcPr>
          <w:p w:rsidR="00DF7B0B" w:rsidRPr="001633AA" w:rsidRDefault="00130F5F">
            <w:pPr>
              <w:rPr>
                <w:b/>
              </w:rPr>
            </w:pPr>
            <w:r w:rsidRPr="001633AA">
              <w:rPr>
                <w:b/>
              </w:rPr>
              <w:t>Şartlı Kabul Edilen Maddeler</w:t>
            </w:r>
          </w:p>
        </w:tc>
        <w:tc>
          <w:tcPr>
            <w:tcW w:w="2552" w:type="dxa"/>
          </w:tcPr>
          <w:p w:rsidR="00DF7B0B" w:rsidRDefault="00130F5F">
            <w:proofErr w:type="spellStart"/>
            <w:r>
              <w:t>Krizotil</w:t>
            </w:r>
            <w:proofErr w:type="spellEnd"/>
            <w:r>
              <w:t xml:space="preserve"> türü asbest ithalatına aşağıdakilere tabi olarak izin verilir; </w:t>
            </w:r>
            <w:proofErr w:type="spellStart"/>
            <w:r>
              <w:t>Spesifikasyon</w:t>
            </w:r>
            <w:proofErr w:type="spellEnd"/>
            <w:r>
              <w:t xml:space="preserve">: Renk- beyazdan </w:t>
            </w:r>
            <w:r w:rsidR="00D3791C">
              <w:t xml:space="preserve">griye ve yoğunluk 2.4g /cm3 ile 2.6 g/cm3. </w:t>
            </w:r>
            <w:r w:rsidR="00F66C52">
              <w:t>Koşullar; ihracatçının</w:t>
            </w:r>
            <w:r w:rsidR="00D3791C">
              <w:t xml:space="preserve">, ihraç edilen asbest türünün </w:t>
            </w:r>
            <w:proofErr w:type="spellStart"/>
            <w:r w:rsidR="00D3791C">
              <w:t>krizotil</w:t>
            </w:r>
            <w:proofErr w:type="spellEnd"/>
            <w:r w:rsidR="00D3791C">
              <w:t xml:space="preserve"> asbest olduğunu onaylayan sertifikası açıkça belirtilecektir.</w:t>
            </w:r>
          </w:p>
          <w:p w:rsidR="00D3791C" w:rsidRDefault="00D3791C"/>
        </w:tc>
        <w:tc>
          <w:tcPr>
            <w:tcW w:w="3685" w:type="dxa"/>
          </w:tcPr>
          <w:p w:rsidR="00DF7B0B" w:rsidRDefault="00222AD5">
            <w:r w:rsidRPr="00222AD5">
              <w:t>http://www.commerce.gov.pk</w:t>
            </w:r>
          </w:p>
        </w:tc>
      </w:tr>
      <w:tr w:rsidR="00890356" w:rsidTr="00DB18FE">
        <w:tc>
          <w:tcPr>
            <w:tcW w:w="4111" w:type="dxa"/>
          </w:tcPr>
          <w:p w:rsidR="00DF7B0B" w:rsidRPr="00DB18FE" w:rsidRDefault="00D3791C" w:rsidP="00D3791C">
            <w:pPr>
              <w:jc w:val="both"/>
              <w:rPr>
                <w:rFonts w:ascii="Times New Roman" w:hAnsi="Times New Roman" w:cs="Times New Roman"/>
                <w:sz w:val="24"/>
                <w:szCs w:val="24"/>
              </w:rPr>
            </w:pPr>
            <w:r>
              <w:rPr>
                <w:rFonts w:ascii="Times New Roman" w:hAnsi="Times New Roman" w:cs="Times New Roman"/>
                <w:color w:val="000000"/>
                <w:sz w:val="24"/>
                <w:szCs w:val="24"/>
              </w:rPr>
              <w:t>Otomatik Pilot Kitleri</w:t>
            </w:r>
          </w:p>
        </w:tc>
        <w:tc>
          <w:tcPr>
            <w:tcW w:w="1701" w:type="dxa"/>
          </w:tcPr>
          <w:p w:rsidR="00DF7B0B" w:rsidRPr="001633AA" w:rsidRDefault="00D3791C">
            <w:pPr>
              <w:rPr>
                <w:b/>
              </w:rPr>
            </w:pPr>
            <w:r w:rsidRPr="001633AA">
              <w:rPr>
                <w:b/>
              </w:rPr>
              <w:t>Şartlı Kabul Edilen Maddeler</w:t>
            </w:r>
          </w:p>
        </w:tc>
        <w:tc>
          <w:tcPr>
            <w:tcW w:w="2552" w:type="dxa"/>
          </w:tcPr>
          <w:p w:rsidR="00DF7B0B" w:rsidRDefault="00D3791C">
            <w:r>
              <w:t xml:space="preserve">İthalata sadece Savunma Bakanlığından </w:t>
            </w:r>
            <w:proofErr w:type="spellStart"/>
            <w:r>
              <w:t>NOC’ye</w:t>
            </w:r>
            <w:proofErr w:type="spellEnd"/>
            <w:r>
              <w:t xml:space="preserve"> tabi yetkili kurumlar/</w:t>
            </w:r>
            <w:proofErr w:type="gramStart"/>
            <w:r>
              <w:t>birimler  lehine</w:t>
            </w:r>
            <w:proofErr w:type="gramEnd"/>
            <w:r>
              <w:t xml:space="preserve"> izin verilecektir.</w:t>
            </w:r>
          </w:p>
        </w:tc>
        <w:tc>
          <w:tcPr>
            <w:tcW w:w="3685" w:type="dxa"/>
          </w:tcPr>
          <w:p w:rsidR="00DF7B0B" w:rsidRDefault="00222AD5">
            <w:r w:rsidRPr="00222AD5">
              <w:t>http://www.commerce.gov.pk</w:t>
            </w:r>
          </w:p>
        </w:tc>
      </w:tr>
      <w:tr w:rsidR="00277E2D" w:rsidTr="00DB18FE">
        <w:tc>
          <w:tcPr>
            <w:tcW w:w="4111" w:type="dxa"/>
          </w:tcPr>
          <w:p w:rsidR="00277E2D" w:rsidRPr="00DB18FE" w:rsidRDefault="00D3791C" w:rsidP="00D3791C">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Geri tepmesiz tüfekler için namlu </w:t>
            </w:r>
            <w:proofErr w:type="gramStart"/>
            <w:r>
              <w:rPr>
                <w:rFonts w:ascii="Times New Roman" w:hAnsi="Times New Roman" w:cs="Times New Roman"/>
                <w:color w:val="000000"/>
                <w:sz w:val="24"/>
                <w:szCs w:val="24"/>
              </w:rPr>
              <w:t>boşlukları ; silahlar</w:t>
            </w:r>
            <w:proofErr w:type="gramEnd"/>
            <w:r>
              <w:rPr>
                <w:rFonts w:ascii="Times New Roman" w:hAnsi="Times New Roman" w:cs="Times New Roman"/>
                <w:color w:val="000000"/>
                <w:sz w:val="24"/>
                <w:szCs w:val="24"/>
              </w:rPr>
              <w:t xml:space="preserve"> ve hayvanlar; ve diğer silah parçaları ve aksesuarları </w:t>
            </w:r>
          </w:p>
        </w:tc>
        <w:tc>
          <w:tcPr>
            <w:tcW w:w="1701" w:type="dxa"/>
          </w:tcPr>
          <w:p w:rsidR="00277E2D" w:rsidRPr="001633AA" w:rsidRDefault="00277E2D">
            <w:pPr>
              <w:rPr>
                <w:b/>
              </w:rPr>
            </w:pPr>
            <w:r w:rsidRPr="001633AA">
              <w:rPr>
                <w:b/>
              </w:rPr>
              <w:t>Şartlı Kabul Edilen Maddeler</w:t>
            </w:r>
          </w:p>
        </w:tc>
        <w:tc>
          <w:tcPr>
            <w:tcW w:w="2552" w:type="dxa"/>
          </w:tcPr>
          <w:p w:rsidR="00587783" w:rsidRDefault="00D3791C" w:rsidP="00587783">
            <w:pPr>
              <w:rPr>
                <w:rFonts w:ascii="Calibri" w:hAnsi="Calibri" w:cs="Calibri"/>
                <w:color w:val="000000"/>
                <w:lang w:val="en-US"/>
              </w:rPr>
            </w:pPr>
            <w:r>
              <w:rPr>
                <w:rFonts w:ascii="Calibri" w:hAnsi="Calibri" w:cs="Calibri"/>
                <w:color w:val="000000"/>
              </w:rPr>
              <w:t>Silah üretimine yetkili birimler tarafından ithal edilebilir.</w:t>
            </w:r>
          </w:p>
          <w:p w:rsidR="00277E2D" w:rsidRDefault="00277E2D"/>
        </w:tc>
        <w:tc>
          <w:tcPr>
            <w:tcW w:w="3685" w:type="dxa"/>
          </w:tcPr>
          <w:p w:rsidR="00277E2D" w:rsidRDefault="00277E2D" w:rsidP="00D3791C"/>
        </w:tc>
      </w:tr>
      <w:tr w:rsidR="00890356" w:rsidTr="00DB18FE">
        <w:tc>
          <w:tcPr>
            <w:tcW w:w="4111" w:type="dxa"/>
          </w:tcPr>
          <w:p w:rsidR="00DF7B0B" w:rsidRPr="00DB18FE" w:rsidRDefault="00222AD5" w:rsidP="00222AD5">
            <w:pPr>
              <w:jc w:val="both"/>
              <w:rPr>
                <w:rFonts w:ascii="Times New Roman" w:hAnsi="Times New Roman" w:cs="Times New Roman"/>
                <w:sz w:val="24"/>
                <w:szCs w:val="24"/>
              </w:rPr>
            </w:pPr>
            <w:proofErr w:type="spellStart"/>
            <w:r>
              <w:rPr>
                <w:rFonts w:ascii="Times New Roman" w:hAnsi="Times New Roman" w:cs="Times New Roman"/>
                <w:color w:val="000000"/>
                <w:sz w:val="24"/>
                <w:szCs w:val="24"/>
              </w:rPr>
              <w:t>Betel</w:t>
            </w:r>
            <w:proofErr w:type="spellEnd"/>
            <w:r>
              <w:rPr>
                <w:rFonts w:ascii="Times New Roman" w:hAnsi="Times New Roman" w:cs="Times New Roman"/>
                <w:color w:val="000000"/>
                <w:sz w:val="24"/>
                <w:szCs w:val="24"/>
              </w:rPr>
              <w:t xml:space="preserve"> fıstığı (</w:t>
            </w:r>
            <w:proofErr w:type="spellStart"/>
            <w:r>
              <w:rPr>
                <w:rFonts w:ascii="Times New Roman" w:hAnsi="Times New Roman" w:cs="Times New Roman"/>
                <w:color w:val="000000"/>
                <w:sz w:val="24"/>
                <w:szCs w:val="24"/>
              </w:rPr>
              <w:t>Areca</w:t>
            </w:r>
            <w:proofErr w:type="spellEnd"/>
            <w:r>
              <w:rPr>
                <w:rFonts w:ascii="Times New Roman" w:hAnsi="Times New Roman" w:cs="Times New Roman"/>
                <w:color w:val="000000"/>
                <w:sz w:val="24"/>
                <w:szCs w:val="24"/>
              </w:rPr>
              <w:t>)</w:t>
            </w:r>
          </w:p>
        </w:tc>
        <w:tc>
          <w:tcPr>
            <w:tcW w:w="1701" w:type="dxa"/>
          </w:tcPr>
          <w:p w:rsidR="00DF7B0B" w:rsidRPr="001633AA" w:rsidRDefault="0006094B">
            <w:pPr>
              <w:rPr>
                <w:b/>
              </w:rPr>
            </w:pPr>
            <w:r w:rsidRPr="001633AA">
              <w:rPr>
                <w:b/>
              </w:rPr>
              <w:t>Şartlı Kabul Edilen Maddeler</w:t>
            </w:r>
          </w:p>
        </w:tc>
        <w:tc>
          <w:tcPr>
            <w:tcW w:w="2552" w:type="dxa"/>
          </w:tcPr>
          <w:p w:rsidR="00DF7B0B" w:rsidRDefault="00222AD5" w:rsidP="00222AD5">
            <w:r>
              <w:rPr>
                <w:rFonts w:ascii="Calibri" w:hAnsi="Calibri" w:cs="Calibri"/>
                <w:color w:val="000000"/>
              </w:rPr>
              <w:t>Pakistan’a ithal edilebilir ve menşe ülkenin yetkili makamları tarafından ihraç edilen malların istila içermediğini teyit eden Bitki Sağlık sertifikası üretilebilir ve insan tüketimine uygundur.</w:t>
            </w:r>
          </w:p>
        </w:tc>
        <w:tc>
          <w:tcPr>
            <w:tcW w:w="3685" w:type="dxa"/>
          </w:tcPr>
          <w:p w:rsidR="00DF7B0B" w:rsidRDefault="00222AD5">
            <w:r w:rsidRPr="00222AD5">
              <w:t>http://www.mnfsr.gov.pk</w:t>
            </w:r>
          </w:p>
        </w:tc>
      </w:tr>
      <w:tr w:rsidR="00890356" w:rsidTr="00DB18FE">
        <w:tc>
          <w:tcPr>
            <w:tcW w:w="4111" w:type="dxa"/>
          </w:tcPr>
          <w:p w:rsidR="00DF7B0B" w:rsidRPr="00DB18FE" w:rsidRDefault="00222AD5" w:rsidP="00222AD5">
            <w:pPr>
              <w:jc w:val="both"/>
              <w:rPr>
                <w:rFonts w:ascii="Times New Roman" w:hAnsi="Times New Roman" w:cs="Times New Roman"/>
                <w:sz w:val="24"/>
                <w:szCs w:val="24"/>
              </w:rPr>
            </w:pPr>
            <w:r>
              <w:rPr>
                <w:rFonts w:ascii="Times New Roman" w:hAnsi="Times New Roman" w:cs="Times New Roman"/>
                <w:color w:val="000000"/>
                <w:sz w:val="24"/>
                <w:szCs w:val="24"/>
              </w:rPr>
              <w:t xml:space="preserve">Kafein </w:t>
            </w:r>
            <w:proofErr w:type="spellStart"/>
            <w:r>
              <w:rPr>
                <w:rFonts w:ascii="Times New Roman" w:hAnsi="Times New Roman" w:cs="Times New Roman"/>
                <w:color w:val="000000"/>
                <w:sz w:val="24"/>
                <w:szCs w:val="24"/>
              </w:rPr>
              <w:t>sitrat</w:t>
            </w:r>
            <w:proofErr w:type="spellEnd"/>
          </w:p>
        </w:tc>
        <w:tc>
          <w:tcPr>
            <w:tcW w:w="1701" w:type="dxa"/>
          </w:tcPr>
          <w:p w:rsidR="00DF7B0B" w:rsidRPr="001633AA" w:rsidRDefault="00222AD5">
            <w:pPr>
              <w:rPr>
                <w:b/>
              </w:rPr>
            </w:pPr>
            <w:r>
              <w:rPr>
                <w:b/>
              </w:rPr>
              <w:t>Yasak Maddeler</w:t>
            </w:r>
          </w:p>
        </w:tc>
        <w:tc>
          <w:tcPr>
            <w:tcW w:w="2552" w:type="dxa"/>
          </w:tcPr>
          <w:p w:rsidR="00587783" w:rsidRDefault="00587783" w:rsidP="00587783">
            <w:pPr>
              <w:rPr>
                <w:rFonts w:ascii="Calibri" w:hAnsi="Calibri" w:cs="Calibri"/>
                <w:color w:val="000000"/>
                <w:lang w:val="en-US"/>
              </w:rPr>
            </w:pPr>
          </w:p>
          <w:p w:rsidR="00DF7B0B" w:rsidRDefault="00DF7B0B"/>
        </w:tc>
        <w:tc>
          <w:tcPr>
            <w:tcW w:w="3685" w:type="dxa"/>
          </w:tcPr>
          <w:p w:rsidR="00DF7B0B" w:rsidRDefault="00DF7B0B" w:rsidP="00222AD5"/>
        </w:tc>
      </w:tr>
      <w:tr w:rsidR="00890356" w:rsidTr="00DB18FE">
        <w:tc>
          <w:tcPr>
            <w:tcW w:w="4111" w:type="dxa"/>
          </w:tcPr>
          <w:p w:rsidR="00363C24" w:rsidRPr="00DB18FE" w:rsidRDefault="00222AD5" w:rsidP="00DB18FE">
            <w:pPr>
              <w:jc w:val="both"/>
              <w:rPr>
                <w:rFonts w:ascii="Times New Roman" w:hAnsi="Times New Roman" w:cs="Times New Roman"/>
                <w:color w:val="000000"/>
                <w:sz w:val="24"/>
                <w:szCs w:val="24"/>
                <w:lang w:val="en-US"/>
              </w:rPr>
            </w:pPr>
            <w:r>
              <w:rPr>
                <w:rFonts w:ascii="Times New Roman" w:hAnsi="Times New Roman" w:cs="Times New Roman"/>
                <w:color w:val="000000"/>
                <w:sz w:val="24"/>
                <w:szCs w:val="24"/>
              </w:rPr>
              <w:t xml:space="preserve">Kenevir reçineleri ve </w:t>
            </w:r>
            <w:proofErr w:type="spellStart"/>
            <w:r>
              <w:rPr>
                <w:rFonts w:ascii="Times New Roman" w:hAnsi="Times New Roman" w:cs="Times New Roman"/>
                <w:color w:val="000000"/>
                <w:sz w:val="24"/>
                <w:szCs w:val="24"/>
              </w:rPr>
              <w:t>balzamları</w:t>
            </w:r>
            <w:proofErr w:type="spellEnd"/>
            <w:r>
              <w:rPr>
                <w:rFonts w:ascii="Times New Roman" w:hAnsi="Times New Roman" w:cs="Times New Roman"/>
                <w:color w:val="000000"/>
                <w:sz w:val="24"/>
                <w:szCs w:val="24"/>
              </w:rPr>
              <w:t xml:space="preserve"> </w:t>
            </w:r>
          </w:p>
          <w:p w:rsidR="00DF7B0B" w:rsidRPr="00DB18FE" w:rsidRDefault="00DF7B0B" w:rsidP="00DB18FE">
            <w:pPr>
              <w:jc w:val="both"/>
              <w:rPr>
                <w:rFonts w:ascii="Times New Roman" w:hAnsi="Times New Roman" w:cs="Times New Roman"/>
                <w:sz w:val="24"/>
                <w:szCs w:val="24"/>
              </w:rPr>
            </w:pPr>
          </w:p>
        </w:tc>
        <w:tc>
          <w:tcPr>
            <w:tcW w:w="1701" w:type="dxa"/>
          </w:tcPr>
          <w:p w:rsidR="00DF7B0B" w:rsidRPr="001633AA" w:rsidRDefault="00921C47">
            <w:pPr>
              <w:rPr>
                <w:b/>
              </w:rPr>
            </w:pPr>
            <w:r w:rsidRPr="001633AA">
              <w:rPr>
                <w:b/>
              </w:rPr>
              <w:t>Yasak Maddeler</w:t>
            </w:r>
          </w:p>
        </w:tc>
        <w:tc>
          <w:tcPr>
            <w:tcW w:w="2552" w:type="dxa"/>
          </w:tcPr>
          <w:p w:rsidR="00DF7B0B" w:rsidRDefault="00DF7B0B"/>
        </w:tc>
        <w:tc>
          <w:tcPr>
            <w:tcW w:w="3685" w:type="dxa"/>
          </w:tcPr>
          <w:p w:rsidR="00DF7B0B" w:rsidRDefault="00DF7B0B"/>
        </w:tc>
      </w:tr>
      <w:tr w:rsidR="00890356" w:rsidTr="00DB18FE">
        <w:tc>
          <w:tcPr>
            <w:tcW w:w="4111" w:type="dxa"/>
          </w:tcPr>
          <w:p w:rsidR="00363C24" w:rsidRPr="00DB18FE" w:rsidRDefault="00222AD5" w:rsidP="00DB18FE">
            <w:pPr>
              <w:jc w:val="both"/>
              <w:rPr>
                <w:rFonts w:ascii="Times New Roman" w:hAnsi="Times New Roman" w:cs="Times New Roman"/>
                <w:color w:val="000000"/>
                <w:sz w:val="24"/>
                <w:szCs w:val="24"/>
                <w:lang w:val="en-US"/>
              </w:rPr>
            </w:pPr>
            <w:r>
              <w:rPr>
                <w:rFonts w:ascii="Times New Roman" w:hAnsi="Times New Roman" w:cs="Times New Roman"/>
                <w:color w:val="000000"/>
                <w:sz w:val="24"/>
                <w:szCs w:val="24"/>
              </w:rPr>
              <w:t xml:space="preserve">Sigara yapım </w:t>
            </w:r>
            <w:r w:rsidR="00F66C52">
              <w:rPr>
                <w:rFonts w:ascii="Times New Roman" w:hAnsi="Times New Roman" w:cs="Times New Roman"/>
                <w:color w:val="000000"/>
                <w:sz w:val="24"/>
                <w:szCs w:val="24"/>
              </w:rPr>
              <w:t>kâğıdı</w:t>
            </w:r>
          </w:p>
          <w:p w:rsidR="00DF7B0B" w:rsidRPr="00DB18FE" w:rsidRDefault="00DF7B0B" w:rsidP="00DB18FE">
            <w:pPr>
              <w:jc w:val="both"/>
              <w:rPr>
                <w:rFonts w:ascii="Times New Roman" w:hAnsi="Times New Roman" w:cs="Times New Roman"/>
                <w:sz w:val="24"/>
                <w:szCs w:val="24"/>
              </w:rPr>
            </w:pPr>
          </w:p>
        </w:tc>
        <w:tc>
          <w:tcPr>
            <w:tcW w:w="1701" w:type="dxa"/>
          </w:tcPr>
          <w:p w:rsidR="00DF7B0B" w:rsidRPr="001633AA" w:rsidRDefault="00222AD5">
            <w:pPr>
              <w:rPr>
                <w:b/>
              </w:rPr>
            </w:pPr>
            <w:r w:rsidRPr="001633AA">
              <w:rPr>
                <w:b/>
              </w:rPr>
              <w:t>Şartlı Kabul Edilen Maddeler</w:t>
            </w:r>
          </w:p>
        </w:tc>
        <w:tc>
          <w:tcPr>
            <w:tcW w:w="2552" w:type="dxa"/>
          </w:tcPr>
          <w:p w:rsidR="00DF7B0B" w:rsidRDefault="00222AD5">
            <w:r>
              <w:t xml:space="preserve">Sadece, AJK gelir ve hükümet federal kurulu kayıtlı </w:t>
            </w:r>
            <w:r w:rsidR="00F66C52">
              <w:t>Sigara federal</w:t>
            </w:r>
            <w:r>
              <w:t xml:space="preserve"> gelir ve AJK Hükümetinde kayıtlı sigara üreticileri tarafından ithal edilebilir.</w:t>
            </w:r>
          </w:p>
        </w:tc>
        <w:tc>
          <w:tcPr>
            <w:tcW w:w="3685" w:type="dxa"/>
          </w:tcPr>
          <w:p w:rsidR="00DF7B0B" w:rsidRDefault="008E63D5">
            <w:r w:rsidRPr="008E63D5">
              <w:t>http://www.commerce.gov.pk</w:t>
            </w:r>
          </w:p>
        </w:tc>
      </w:tr>
      <w:tr w:rsidR="00890356" w:rsidTr="00DB18FE">
        <w:tc>
          <w:tcPr>
            <w:tcW w:w="4111" w:type="dxa"/>
          </w:tcPr>
          <w:p w:rsidR="00DF7B0B" w:rsidRPr="00DB18FE" w:rsidRDefault="002000A5" w:rsidP="002000A5">
            <w:pPr>
              <w:jc w:val="both"/>
              <w:rPr>
                <w:rFonts w:ascii="Times New Roman" w:hAnsi="Times New Roman" w:cs="Times New Roman"/>
                <w:sz w:val="24"/>
                <w:szCs w:val="24"/>
              </w:rPr>
            </w:pPr>
            <w:r>
              <w:rPr>
                <w:rFonts w:ascii="Times New Roman" w:hAnsi="Times New Roman" w:cs="Times New Roman"/>
                <w:color w:val="000000"/>
                <w:sz w:val="24"/>
                <w:szCs w:val="24"/>
              </w:rPr>
              <w:t xml:space="preserve">Purolar; </w:t>
            </w:r>
            <w:proofErr w:type="spellStart"/>
            <w:r>
              <w:rPr>
                <w:rFonts w:ascii="Times New Roman" w:hAnsi="Times New Roman" w:cs="Times New Roman"/>
                <w:color w:val="000000"/>
                <w:sz w:val="24"/>
                <w:szCs w:val="24"/>
              </w:rPr>
              <w:t>cheroots</w:t>
            </w:r>
            <w:proofErr w:type="spellEnd"/>
            <w:r>
              <w:rPr>
                <w:rFonts w:ascii="Times New Roman" w:hAnsi="Times New Roman" w:cs="Times New Roman"/>
                <w:color w:val="000000"/>
                <w:sz w:val="24"/>
                <w:szCs w:val="24"/>
              </w:rPr>
              <w:t xml:space="preserve">; tütün veya tütün muadillerinin puro ve sigaraları </w:t>
            </w:r>
            <w:r w:rsidRPr="00DB18FE">
              <w:rPr>
                <w:rFonts w:ascii="Times New Roman" w:hAnsi="Times New Roman" w:cs="Times New Roman"/>
                <w:sz w:val="24"/>
                <w:szCs w:val="24"/>
              </w:rPr>
              <w:t xml:space="preserve"> </w:t>
            </w:r>
          </w:p>
        </w:tc>
        <w:tc>
          <w:tcPr>
            <w:tcW w:w="1701" w:type="dxa"/>
          </w:tcPr>
          <w:p w:rsidR="00DF7B0B" w:rsidRPr="001633AA" w:rsidRDefault="002000A5">
            <w:pPr>
              <w:rPr>
                <w:b/>
              </w:rPr>
            </w:pPr>
            <w:r w:rsidRPr="001633AA">
              <w:rPr>
                <w:b/>
              </w:rPr>
              <w:t>Şartlı Kabul Edilen Maddeler</w:t>
            </w:r>
          </w:p>
        </w:tc>
        <w:tc>
          <w:tcPr>
            <w:tcW w:w="2552" w:type="dxa"/>
          </w:tcPr>
          <w:p w:rsidR="00DF7B0B" w:rsidRDefault="002000A5">
            <w:r>
              <w:t>Paketler “sigara sağlığa zararlıdır “uyarısı taşımalıdır</w:t>
            </w:r>
          </w:p>
        </w:tc>
        <w:tc>
          <w:tcPr>
            <w:tcW w:w="3685" w:type="dxa"/>
          </w:tcPr>
          <w:p w:rsidR="00DF7B0B" w:rsidRDefault="00DF7B0B"/>
        </w:tc>
      </w:tr>
      <w:tr w:rsidR="00890356" w:rsidTr="00DB18FE">
        <w:tc>
          <w:tcPr>
            <w:tcW w:w="4111" w:type="dxa"/>
          </w:tcPr>
          <w:p w:rsidR="00DF7B0B" w:rsidRPr="00DB18FE" w:rsidRDefault="00DF7B0B" w:rsidP="002000A5">
            <w:pPr>
              <w:rPr>
                <w:rFonts w:ascii="Times New Roman" w:hAnsi="Times New Roman" w:cs="Times New Roman"/>
                <w:sz w:val="24"/>
                <w:szCs w:val="24"/>
              </w:rPr>
            </w:pPr>
          </w:p>
        </w:tc>
        <w:tc>
          <w:tcPr>
            <w:tcW w:w="1701" w:type="dxa"/>
          </w:tcPr>
          <w:p w:rsidR="00DF7B0B" w:rsidRPr="001633AA" w:rsidRDefault="00921C47">
            <w:pPr>
              <w:rPr>
                <w:b/>
              </w:rPr>
            </w:pPr>
            <w:r w:rsidRPr="001633AA">
              <w:rPr>
                <w:b/>
              </w:rPr>
              <w:t>Yasak Maddeler</w:t>
            </w:r>
          </w:p>
        </w:tc>
        <w:tc>
          <w:tcPr>
            <w:tcW w:w="2552" w:type="dxa"/>
          </w:tcPr>
          <w:p w:rsidR="00DF7B0B" w:rsidRDefault="00DF7B0B"/>
        </w:tc>
        <w:tc>
          <w:tcPr>
            <w:tcW w:w="3685" w:type="dxa"/>
          </w:tcPr>
          <w:p w:rsidR="00DF7B0B" w:rsidRDefault="00DF7B0B"/>
        </w:tc>
      </w:tr>
      <w:tr w:rsidR="00890356" w:rsidTr="00DB18FE">
        <w:tc>
          <w:tcPr>
            <w:tcW w:w="4111" w:type="dxa"/>
          </w:tcPr>
          <w:p w:rsidR="00DF7B0B" w:rsidRPr="00DB18FE" w:rsidRDefault="002000A5" w:rsidP="002000A5">
            <w:pPr>
              <w:jc w:val="both"/>
              <w:rPr>
                <w:rFonts w:ascii="Times New Roman" w:hAnsi="Times New Roman" w:cs="Times New Roman"/>
                <w:sz w:val="24"/>
                <w:szCs w:val="24"/>
              </w:rPr>
            </w:pPr>
            <w:r>
              <w:rPr>
                <w:rFonts w:ascii="Times New Roman" w:hAnsi="Times New Roman" w:cs="Times New Roman"/>
                <w:color w:val="000000"/>
                <w:sz w:val="24"/>
                <w:szCs w:val="24"/>
              </w:rPr>
              <w:t xml:space="preserve">Pakistan veya Hint dilinde tamamen veya kısmen teşhir edilmiş veya geliştirilmiş sinematografi </w:t>
            </w:r>
            <w:r w:rsidR="00F66C52">
              <w:rPr>
                <w:rFonts w:ascii="Times New Roman" w:hAnsi="Times New Roman" w:cs="Times New Roman"/>
                <w:color w:val="000000"/>
                <w:sz w:val="24"/>
                <w:szCs w:val="24"/>
              </w:rPr>
              <w:t>filmi; bir</w:t>
            </w:r>
            <w:r>
              <w:rPr>
                <w:rFonts w:ascii="Times New Roman" w:hAnsi="Times New Roman" w:cs="Times New Roman"/>
                <w:color w:val="000000"/>
                <w:sz w:val="24"/>
                <w:szCs w:val="24"/>
              </w:rPr>
              <w:t xml:space="preserve"> ses </w:t>
            </w:r>
            <w:r>
              <w:rPr>
                <w:rFonts w:ascii="Times New Roman" w:hAnsi="Times New Roman" w:cs="Times New Roman"/>
                <w:color w:val="000000"/>
                <w:sz w:val="24"/>
                <w:szCs w:val="24"/>
              </w:rPr>
              <w:lastRenderedPageBreak/>
              <w:t xml:space="preserve">parçası olan veya olmayan ve Pakistan veya Hint yaşam tarzını sessiz veya dublajlı olarak tasvir </w:t>
            </w:r>
            <w:r w:rsidR="00F66C52">
              <w:rPr>
                <w:rFonts w:ascii="Times New Roman" w:hAnsi="Times New Roman" w:cs="Times New Roman"/>
                <w:color w:val="000000"/>
                <w:sz w:val="24"/>
                <w:szCs w:val="24"/>
              </w:rPr>
              <w:t>eden veya</w:t>
            </w:r>
            <w:r>
              <w:rPr>
                <w:rFonts w:ascii="Times New Roman" w:hAnsi="Times New Roman" w:cs="Times New Roman"/>
                <w:color w:val="000000"/>
                <w:sz w:val="24"/>
                <w:szCs w:val="24"/>
              </w:rPr>
              <w:t xml:space="preserve"> Pakistanlı veya Hintli aktörlerin ve aktrislerin başrollerini </w:t>
            </w:r>
            <w:proofErr w:type="gramStart"/>
            <w:r>
              <w:rPr>
                <w:rFonts w:ascii="Times New Roman" w:hAnsi="Times New Roman" w:cs="Times New Roman"/>
                <w:color w:val="000000"/>
                <w:sz w:val="24"/>
                <w:szCs w:val="24"/>
              </w:rPr>
              <w:t xml:space="preserve">oynadığı  </w:t>
            </w:r>
            <w:r w:rsidR="00F66C52">
              <w:rPr>
                <w:rFonts w:ascii="Times New Roman" w:hAnsi="Times New Roman" w:cs="Times New Roman"/>
                <w:color w:val="000000"/>
                <w:sz w:val="24"/>
                <w:szCs w:val="24"/>
              </w:rPr>
              <w:t>filmler</w:t>
            </w:r>
            <w:proofErr w:type="gramEnd"/>
          </w:p>
        </w:tc>
        <w:tc>
          <w:tcPr>
            <w:tcW w:w="1701" w:type="dxa"/>
          </w:tcPr>
          <w:p w:rsidR="00DF7B0B" w:rsidRPr="001633AA" w:rsidRDefault="00921C47">
            <w:pPr>
              <w:rPr>
                <w:b/>
              </w:rPr>
            </w:pPr>
            <w:r w:rsidRPr="001633AA">
              <w:rPr>
                <w:b/>
              </w:rPr>
              <w:lastRenderedPageBreak/>
              <w:t>Yasak Maddeler</w:t>
            </w:r>
          </w:p>
        </w:tc>
        <w:tc>
          <w:tcPr>
            <w:tcW w:w="2552" w:type="dxa"/>
          </w:tcPr>
          <w:p w:rsidR="00DF7B0B" w:rsidRDefault="00DF7B0B"/>
        </w:tc>
        <w:tc>
          <w:tcPr>
            <w:tcW w:w="3685" w:type="dxa"/>
          </w:tcPr>
          <w:p w:rsidR="00DF7B0B" w:rsidRDefault="00DF7B0B"/>
        </w:tc>
      </w:tr>
      <w:tr w:rsidR="00890356" w:rsidTr="00DB18FE">
        <w:tc>
          <w:tcPr>
            <w:tcW w:w="4111" w:type="dxa"/>
          </w:tcPr>
          <w:p w:rsidR="00DF7B0B" w:rsidRPr="00DB18FE" w:rsidRDefault="00886AB0" w:rsidP="00886AB0">
            <w:pPr>
              <w:jc w:val="both"/>
              <w:rPr>
                <w:rFonts w:ascii="Times New Roman" w:hAnsi="Times New Roman" w:cs="Times New Roman"/>
                <w:sz w:val="24"/>
                <w:szCs w:val="24"/>
              </w:rPr>
            </w:pPr>
            <w:r>
              <w:rPr>
                <w:rFonts w:ascii="Times New Roman" w:hAnsi="Times New Roman" w:cs="Times New Roman"/>
                <w:color w:val="000000"/>
                <w:sz w:val="24"/>
                <w:szCs w:val="24"/>
              </w:rPr>
              <w:t>Giysiler (asbestten)</w:t>
            </w:r>
          </w:p>
        </w:tc>
        <w:tc>
          <w:tcPr>
            <w:tcW w:w="1701" w:type="dxa"/>
          </w:tcPr>
          <w:p w:rsidR="00DF7B0B" w:rsidRPr="001633AA" w:rsidRDefault="00886AB0">
            <w:pPr>
              <w:rPr>
                <w:b/>
              </w:rPr>
            </w:pPr>
            <w:r>
              <w:rPr>
                <w:b/>
              </w:rPr>
              <w:t xml:space="preserve">Yasak Maddeler </w:t>
            </w:r>
          </w:p>
        </w:tc>
        <w:tc>
          <w:tcPr>
            <w:tcW w:w="2552" w:type="dxa"/>
          </w:tcPr>
          <w:p w:rsidR="00DF7B0B" w:rsidRDefault="00DF7B0B"/>
        </w:tc>
        <w:tc>
          <w:tcPr>
            <w:tcW w:w="3685" w:type="dxa"/>
          </w:tcPr>
          <w:p w:rsidR="00DF7B0B" w:rsidRDefault="00DF7B0B"/>
        </w:tc>
      </w:tr>
      <w:tr w:rsidR="00890356" w:rsidTr="00DB18FE">
        <w:tc>
          <w:tcPr>
            <w:tcW w:w="4111" w:type="dxa"/>
          </w:tcPr>
          <w:p w:rsidR="00DF7B0B" w:rsidRPr="00DB18FE" w:rsidRDefault="00886AB0" w:rsidP="00886AB0">
            <w:pPr>
              <w:jc w:val="both"/>
              <w:rPr>
                <w:rFonts w:ascii="Times New Roman" w:hAnsi="Times New Roman" w:cs="Times New Roman"/>
                <w:sz w:val="24"/>
                <w:szCs w:val="24"/>
              </w:rPr>
            </w:pPr>
            <w:r>
              <w:rPr>
                <w:rFonts w:ascii="Times New Roman" w:hAnsi="Times New Roman" w:cs="Times New Roman"/>
                <w:color w:val="000000"/>
                <w:sz w:val="24"/>
                <w:szCs w:val="24"/>
              </w:rPr>
              <w:t xml:space="preserve">Kakao yaprakları; haşhaş samanı ve kenevir otları </w:t>
            </w:r>
          </w:p>
        </w:tc>
        <w:tc>
          <w:tcPr>
            <w:tcW w:w="1701" w:type="dxa"/>
          </w:tcPr>
          <w:p w:rsidR="00DF7B0B" w:rsidRPr="001633AA" w:rsidRDefault="00921C47">
            <w:pPr>
              <w:rPr>
                <w:b/>
              </w:rPr>
            </w:pPr>
            <w:r w:rsidRPr="001633AA">
              <w:rPr>
                <w:b/>
              </w:rPr>
              <w:t>Yasak Maddeler</w:t>
            </w:r>
          </w:p>
        </w:tc>
        <w:tc>
          <w:tcPr>
            <w:tcW w:w="2552" w:type="dxa"/>
          </w:tcPr>
          <w:p w:rsidR="00DF7B0B" w:rsidRDefault="00DF7B0B"/>
        </w:tc>
        <w:tc>
          <w:tcPr>
            <w:tcW w:w="3685" w:type="dxa"/>
          </w:tcPr>
          <w:p w:rsidR="00DF7B0B" w:rsidRDefault="00DF7B0B"/>
        </w:tc>
      </w:tr>
      <w:tr w:rsidR="00890356" w:rsidTr="00DB18FE">
        <w:tc>
          <w:tcPr>
            <w:tcW w:w="4111" w:type="dxa"/>
          </w:tcPr>
          <w:p w:rsidR="00DF7B0B" w:rsidRPr="00DB18FE" w:rsidRDefault="00886AB0" w:rsidP="00886AB0">
            <w:pPr>
              <w:jc w:val="both"/>
              <w:rPr>
                <w:rFonts w:ascii="Times New Roman" w:hAnsi="Times New Roman" w:cs="Times New Roman"/>
                <w:sz w:val="24"/>
                <w:szCs w:val="24"/>
              </w:rPr>
            </w:pPr>
            <w:r>
              <w:rPr>
                <w:rFonts w:ascii="Times New Roman" w:hAnsi="Times New Roman" w:cs="Times New Roman"/>
                <w:color w:val="000000"/>
                <w:sz w:val="24"/>
                <w:szCs w:val="24"/>
              </w:rPr>
              <w:t xml:space="preserve">Haşhaş samanı </w:t>
            </w:r>
            <w:proofErr w:type="gramStart"/>
            <w:r>
              <w:rPr>
                <w:rFonts w:ascii="Times New Roman" w:hAnsi="Times New Roman" w:cs="Times New Roman"/>
                <w:color w:val="000000"/>
                <w:sz w:val="24"/>
                <w:szCs w:val="24"/>
              </w:rPr>
              <w:t>konsantresi</w:t>
            </w:r>
            <w:proofErr w:type="gramEnd"/>
            <w:r>
              <w:rPr>
                <w:rFonts w:ascii="Times New Roman" w:hAnsi="Times New Roman" w:cs="Times New Roman"/>
                <w:color w:val="000000"/>
                <w:sz w:val="24"/>
                <w:szCs w:val="24"/>
              </w:rPr>
              <w:t xml:space="preserve">; kenevir özleri ve tentürleri </w:t>
            </w:r>
          </w:p>
        </w:tc>
        <w:tc>
          <w:tcPr>
            <w:tcW w:w="1701" w:type="dxa"/>
          </w:tcPr>
          <w:p w:rsidR="00DF7B0B" w:rsidRPr="001633AA" w:rsidRDefault="00921C47">
            <w:pPr>
              <w:rPr>
                <w:b/>
              </w:rPr>
            </w:pPr>
            <w:r w:rsidRPr="001633AA">
              <w:rPr>
                <w:b/>
              </w:rPr>
              <w:t>Yasak Maddeler</w:t>
            </w:r>
          </w:p>
        </w:tc>
        <w:tc>
          <w:tcPr>
            <w:tcW w:w="2552" w:type="dxa"/>
          </w:tcPr>
          <w:p w:rsidR="00DF7B0B" w:rsidRDefault="00DF7B0B"/>
        </w:tc>
        <w:tc>
          <w:tcPr>
            <w:tcW w:w="3685" w:type="dxa"/>
          </w:tcPr>
          <w:p w:rsidR="00DF7B0B" w:rsidRDefault="00DF7B0B" w:rsidP="00886AB0"/>
        </w:tc>
      </w:tr>
      <w:tr w:rsidR="00890356" w:rsidTr="00DB18FE">
        <w:tc>
          <w:tcPr>
            <w:tcW w:w="4111" w:type="dxa"/>
          </w:tcPr>
          <w:p w:rsidR="00DF7B0B" w:rsidRPr="00DB18FE" w:rsidRDefault="00886AB0" w:rsidP="00886AB0">
            <w:pPr>
              <w:jc w:val="both"/>
              <w:rPr>
                <w:rFonts w:ascii="Times New Roman" w:hAnsi="Times New Roman" w:cs="Times New Roman"/>
                <w:sz w:val="24"/>
                <w:szCs w:val="24"/>
              </w:rPr>
            </w:pPr>
            <w:r>
              <w:rPr>
                <w:rFonts w:ascii="Times New Roman" w:hAnsi="Times New Roman" w:cs="Times New Roman"/>
                <w:color w:val="000000"/>
                <w:sz w:val="24"/>
                <w:szCs w:val="24"/>
              </w:rPr>
              <w:t xml:space="preserve">Pamuk tohumu </w:t>
            </w:r>
          </w:p>
        </w:tc>
        <w:tc>
          <w:tcPr>
            <w:tcW w:w="1701" w:type="dxa"/>
          </w:tcPr>
          <w:p w:rsidR="00DF7B0B" w:rsidRPr="001633AA" w:rsidRDefault="00886AB0">
            <w:pPr>
              <w:rPr>
                <w:b/>
              </w:rPr>
            </w:pPr>
            <w:r w:rsidRPr="001633AA">
              <w:rPr>
                <w:b/>
              </w:rPr>
              <w:t>Şartlı Kabul Edilen Maddeler</w:t>
            </w:r>
          </w:p>
        </w:tc>
        <w:tc>
          <w:tcPr>
            <w:tcW w:w="2552" w:type="dxa"/>
          </w:tcPr>
          <w:p w:rsidR="00DF7B0B" w:rsidRDefault="00274B50">
            <w:r>
              <w:t>Pakistan’a ithalat,  Pakistan Ulusal Gıda Güvenliği ve Araştırma Bakanlığı’nın önceden onayına tabidir.</w:t>
            </w:r>
          </w:p>
        </w:tc>
        <w:tc>
          <w:tcPr>
            <w:tcW w:w="3685" w:type="dxa"/>
          </w:tcPr>
          <w:p w:rsidR="00DF7B0B" w:rsidRDefault="008E63D5" w:rsidP="00886AB0">
            <w:r w:rsidRPr="008E63D5">
              <w:t>http://www.mnfsr.gov.pk</w:t>
            </w:r>
          </w:p>
        </w:tc>
      </w:tr>
      <w:tr w:rsidR="00890356" w:rsidTr="00DB18FE">
        <w:tc>
          <w:tcPr>
            <w:tcW w:w="4111" w:type="dxa"/>
          </w:tcPr>
          <w:p w:rsidR="00DF7B0B" w:rsidRPr="00DB18FE" w:rsidRDefault="00886AB0" w:rsidP="00886AB0">
            <w:pPr>
              <w:jc w:val="both"/>
              <w:rPr>
                <w:rFonts w:ascii="Times New Roman" w:hAnsi="Times New Roman" w:cs="Times New Roman"/>
                <w:sz w:val="24"/>
                <w:szCs w:val="24"/>
              </w:rPr>
            </w:pPr>
            <w:r>
              <w:rPr>
                <w:rFonts w:ascii="Times New Roman" w:hAnsi="Times New Roman" w:cs="Times New Roman"/>
                <w:color w:val="000000"/>
                <w:sz w:val="24"/>
                <w:szCs w:val="24"/>
              </w:rPr>
              <w:t xml:space="preserve">Ham hurma yağı </w:t>
            </w:r>
          </w:p>
        </w:tc>
        <w:tc>
          <w:tcPr>
            <w:tcW w:w="1701" w:type="dxa"/>
          </w:tcPr>
          <w:p w:rsidR="00DF7B0B" w:rsidRPr="001633AA" w:rsidRDefault="00886AB0">
            <w:pPr>
              <w:rPr>
                <w:b/>
              </w:rPr>
            </w:pPr>
            <w:r w:rsidRPr="001633AA">
              <w:rPr>
                <w:b/>
              </w:rPr>
              <w:t>Şartlı Kabul Edilen Maddeler</w:t>
            </w:r>
          </w:p>
        </w:tc>
        <w:tc>
          <w:tcPr>
            <w:tcW w:w="2552" w:type="dxa"/>
          </w:tcPr>
          <w:p w:rsidR="00DF7B0B" w:rsidRDefault="00274B50">
            <w:r>
              <w:t>Pakist</w:t>
            </w:r>
            <w:r w:rsidR="00F66C52">
              <w:t>an Standart Kalite Kontrol Merkezi</w:t>
            </w:r>
            <w:r>
              <w:t>’nden ve tescile sahip imalatla ithal edilebilir. Depolama için toplu tam hurma yağı ithal eden ticari taklitçiler, federal Gelir Kurulu tarafından bildirilen koruma mekanizmasına tabidir.</w:t>
            </w:r>
          </w:p>
        </w:tc>
        <w:tc>
          <w:tcPr>
            <w:tcW w:w="3685" w:type="dxa"/>
          </w:tcPr>
          <w:p w:rsidR="00DF7B0B" w:rsidRDefault="008E63D5">
            <w:r w:rsidRPr="008E63D5">
              <w:t>http://www.psqca.com.pk</w:t>
            </w:r>
          </w:p>
        </w:tc>
      </w:tr>
      <w:tr w:rsidR="00890356" w:rsidTr="00DB18FE">
        <w:tc>
          <w:tcPr>
            <w:tcW w:w="4111" w:type="dxa"/>
          </w:tcPr>
          <w:p w:rsidR="00DF7B0B" w:rsidRPr="00DB18FE" w:rsidRDefault="00886AB0" w:rsidP="00886AB0">
            <w:pPr>
              <w:jc w:val="both"/>
              <w:rPr>
                <w:rFonts w:ascii="Times New Roman" w:hAnsi="Times New Roman" w:cs="Times New Roman"/>
                <w:sz w:val="24"/>
                <w:szCs w:val="24"/>
              </w:rPr>
            </w:pPr>
            <w:r>
              <w:rPr>
                <w:rFonts w:ascii="Times New Roman" w:hAnsi="Times New Roman" w:cs="Times New Roman"/>
                <w:color w:val="000000"/>
                <w:sz w:val="24"/>
                <w:szCs w:val="24"/>
              </w:rPr>
              <w:t xml:space="preserve">İlaçlar ve tedavi amaçlı maddeler </w:t>
            </w:r>
          </w:p>
        </w:tc>
        <w:tc>
          <w:tcPr>
            <w:tcW w:w="1701" w:type="dxa"/>
          </w:tcPr>
          <w:p w:rsidR="00DF7B0B" w:rsidRPr="001633AA" w:rsidRDefault="00886AB0">
            <w:pPr>
              <w:rPr>
                <w:b/>
              </w:rPr>
            </w:pPr>
            <w:r w:rsidRPr="001633AA">
              <w:rPr>
                <w:b/>
              </w:rPr>
              <w:t>Şartlı Kabul Edilen Maddeler</w:t>
            </w:r>
          </w:p>
        </w:tc>
        <w:tc>
          <w:tcPr>
            <w:tcW w:w="2552" w:type="dxa"/>
          </w:tcPr>
          <w:p w:rsidR="00DF7B0B" w:rsidRDefault="00510881">
            <w:r>
              <w:t>İthalat,</w:t>
            </w:r>
            <w:r w:rsidR="00F66C52">
              <w:t xml:space="preserve"> </w:t>
            </w:r>
            <w:r>
              <w:t>İlaç/ecza yasasının 7.bölümü uyarınca ilaçların kaydına</w:t>
            </w:r>
            <w:r w:rsidR="00F66C52">
              <w:t xml:space="preserve"> kesinlikle izin verilecektir. İ</w:t>
            </w:r>
            <w:r>
              <w:t>laçların İthalat Genel Manifestosu (</w:t>
            </w:r>
            <w:proofErr w:type="spellStart"/>
            <w:r>
              <w:t>Import</w:t>
            </w:r>
            <w:proofErr w:type="spellEnd"/>
            <w:r>
              <w:t xml:space="preserve"> General </w:t>
            </w:r>
            <w:proofErr w:type="spellStart"/>
            <w:r>
              <w:t>Manifest</w:t>
            </w:r>
            <w:proofErr w:type="spellEnd"/>
            <w:r>
              <w:t>- IGM) dosyalam</w:t>
            </w:r>
            <w:r w:rsidR="00F66C52">
              <w:t>a</w:t>
            </w:r>
            <w:r>
              <w:t xml:space="preserve"> tarihinden raf ömrünün en az %75’ine sahip olması şartına tabidir; Gümrük Kanunu hükümlerine göre (1969) Pakistan Sağlık Bakanlığı Genel Müdürü tarafından özel olarak </w:t>
            </w:r>
            <w:r w:rsidR="008E63D5">
              <w:t>izin verilen ilaçlar hariç olmak üzere.</w:t>
            </w:r>
          </w:p>
          <w:p w:rsidR="008E63D5" w:rsidRDefault="008E63D5">
            <w:r>
              <w:t>Tüm ithal paketlenmiş ilaçlar, ilaçlara uygun olarak ithal edilen ilaçların/ilaçların adını ve reçetesini gösterecektir.</w:t>
            </w:r>
          </w:p>
          <w:p w:rsidR="00510881" w:rsidRDefault="00510881"/>
        </w:tc>
        <w:tc>
          <w:tcPr>
            <w:tcW w:w="3685" w:type="dxa"/>
          </w:tcPr>
          <w:p w:rsidR="00DF7B0B" w:rsidRDefault="008E63D5">
            <w:r w:rsidRPr="008E63D5">
              <w:t>http://www.dra.gov.p</w:t>
            </w:r>
          </w:p>
        </w:tc>
      </w:tr>
      <w:tr w:rsidR="00A959BE" w:rsidTr="00DB18FE">
        <w:tc>
          <w:tcPr>
            <w:tcW w:w="4111" w:type="dxa"/>
          </w:tcPr>
          <w:p w:rsidR="00A959BE" w:rsidRPr="00DB18FE" w:rsidRDefault="00274B50" w:rsidP="00DB18FE">
            <w:pPr>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Boyalar</w:t>
            </w:r>
          </w:p>
        </w:tc>
        <w:tc>
          <w:tcPr>
            <w:tcW w:w="1701" w:type="dxa"/>
          </w:tcPr>
          <w:p w:rsidR="00A959BE" w:rsidRPr="001633AA" w:rsidRDefault="00274B50">
            <w:pPr>
              <w:rPr>
                <w:b/>
              </w:rPr>
            </w:pPr>
            <w:r w:rsidRPr="001633AA">
              <w:rPr>
                <w:b/>
              </w:rPr>
              <w:t>Şartlı Kabul Edilen Maddeler</w:t>
            </w:r>
          </w:p>
        </w:tc>
        <w:tc>
          <w:tcPr>
            <w:tcW w:w="2552" w:type="dxa"/>
          </w:tcPr>
          <w:p w:rsidR="00A959BE" w:rsidRDefault="00510881" w:rsidP="00510881">
            <w:r>
              <w:t xml:space="preserve">Tedarikçilerden, boyaların </w:t>
            </w:r>
            <w:proofErr w:type="spellStart"/>
            <w:r>
              <w:t>benzidine</w:t>
            </w:r>
            <w:proofErr w:type="spellEnd"/>
            <w:r>
              <w:t xml:space="preserve"> dayalı olmadığına dair sertifikaya tabi olarak ithal edilebilir; ne de bunların herhangi bir içeriğini içerebilir.</w:t>
            </w:r>
          </w:p>
        </w:tc>
        <w:tc>
          <w:tcPr>
            <w:tcW w:w="3685" w:type="dxa"/>
          </w:tcPr>
          <w:p w:rsidR="00A959BE" w:rsidRDefault="00510881">
            <w:r w:rsidRPr="00510881">
              <w:t>http://www.commerce.gov.pk</w:t>
            </w:r>
          </w:p>
        </w:tc>
      </w:tr>
      <w:tr w:rsidR="00890356" w:rsidTr="00DB18FE">
        <w:tc>
          <w:tcPr>
            <w:tcW w:w="4111" w:type="dxa"/>
          </w:tcPr>
          <w:p w:rsidR="00DF7B0B" w:rsidRPr="00DB18FE" w:rsidRDefault="00274B50" w:rsidP="00274B50">
            <w:pPr>
              <w:jc w:val="both"/>
              <w:rPr>
                <w:rFonts w:ascii="Times New Roman" w:hAnsi="Times New Roman" w:cs="Times New Roman"/>
                <w:sz w:val="24"/>
                <w:szCs w:val="24"/>
              </w:rPr>
            </w:pPr>
            <w:proofErr w:type="spellStart"/>
            <w:r>
              <w:rPr>
                <w:rFonts w:ascii="Times New Roman" w:hAnsi="Times New Roman" w:cs="Times New Roman"/>
                <w:color w:val="000000"/>
                <w:sz w:val="24"/>
                <w:szCs w:val="24"/>
              </w:rPr>
              <w:t>Benzidin</w:t>
            </w:r>
            <w:proofErr w:type="spellEnd"/>
            <w:r>
              <w:rPr>
                <w:rFonts w:ascii="Times New Roman" w:hAnsi="Times New Roman" w:cs="Times New Roman"/>
                <w:color w:val="000000"/>
                <w:sz w:val="24"/>
                <w:szCs w:val="24"/>
              </w:rPr>
              <w:t xml:space="preserve"> içeren boyalar</w:t>
            </w:r>
          </w:p>
        </w:tc>
        <w:tc>
          <w:tcPr>
            <w:tcW w:w="1701" w:type="dxa"/>
          </w:tcPr>
          <w:p w:rsidR="00DF7B0B" w:rsidRPr="001633AA" w:rsidRDefault="00274B50">
            <w:pPr>
              <w:rPr>
                <w:b/>
              </w:rPr>
            </w:pPr>
            <w:r>
              <w:rPr>
                <w:b/>
              </w:rPr>
              <w:t>Yasak Maddeler</w:t>
            </w:r>
          </w:p>
        </w:tc>
        <w:tc>
          <w:tcPr>
            <w:tcW w:w="2552" w:type="dxa"/>
          </w:tcPr>
          <w:p w:rsidR="00DF7B0B" w:rsidRDefault="00DF7B0B" w:rsidP="00274B50"/>
        </w:tc>
        <w:tc>
          <w:tcPr>
            <w:tcW w:w="3685" w:type="dxa"/>
          </w:tcPr>
          <w:p w:rsidR="00DF7B0B" w:rsidRDefault="00DF7B0B" w:rsidP="00274B50"/>
        </w:tc>
      </w:tr>
      <w:tr w:rsidR="00890356" w:rsidTr="00DB18FE">
        <w:tc>
          <w:tcPr>
            <w:tcW w:w="4111" w:type="dxa"/>
          </w:tcPr>
          <w:p w:rsidR="00274B50" w:rsidRPr="00DB18FE" w:rsidRDefault="00274B50" w:rsidP="00274B50">
            <w:pPr>
              <w:jc w:val="both"/>
              <w:rPr>
                <w:rFonts w:ascii="Times New Roman" w:hAnsi="Times New Roman" w:cs="Times New Roman"/>
                <w:color w:val="000000"/>
                <w:sz w:val="24"/>
                <w:szCs w:val="24"/>
                <w:lang w:val="en-US"/>
              </w:rPr>
            </w:pPr>
            <w:r>
              <w:rPr>
                <w:rFonts w:ascii="Times New Roman" w:hAnsi="Times New Roman" w:cs="Times New Roman"/>
                <w:color w:val="000000"/>
                <w:sz w:val="24"/>
                <w:szCs w:val="24"/>
              </w:rPr>
              <w:t>Havai fişekler</w:t>
            </w:r>
            <w:r w:rsidRPr="00DB18FE">
              <w:rPr>
                <w:rFonts w:ascii="Times New Roman" w:hAnsi="Times New Roman" w:cs="Times New Roman"/>
                <w:color w:val="000000"/>
                <w:sz w:val="24"/>
                <w:szCs w:val="24"/>
              </w:rPr>
              <w:t xml:space="preserve"> </w:t>
            </w:r>
          </w:p>
          <w:p w:rsidR="00DF7B0B" w:rsidRPr="00DB18FE" w:rsidRDefault="00DF7B0B" w:rsidP="00274B50">
            <w:pPr>
              <w:jc w:val="both"/>
              <w:rPr>
                <w:rFonts w:ascii="Times New Roman" w:hAnsi="Times New Roman" w:cs="Times New Roman"/>
                <w:sz w:val="24"/>
                <w:szCs w:val="24"/>
              </w:rPr>
            </w:pPr>
          </w:p>
        </w:tc>
        <w:tc>
          <w:tcPr>
            <w:tcW w:w="1701" w:type="dxa"/>
          </w:tcPr>
          <w:p w:rsidR="00DF7B0B" w:rsidRPr="001633AA" w:rsidRDefault="00274B50">
            <w:pPr>
              <w:rPr>
                <w:b/>
              </w:rPr>
            </w:pPr>
            <w:r w:rsidRPr="001633AA">
              <w:rPr>
                <w:b/>
              </w:rPr>
              <w:t>Yasak Maddeler</w:t>
            </w:r>
          </w:p>
        </w:tc>
        <w:tc>
          <w:tcPr>
            <w:tcW w:w="2552" w:type="dxa"/>
          </w:tcPr>
          <w:p w:rsidR="00D031F1" w:rsidRDefault="00D031F1" w:rsidP="00D031F1">
            <w:pPr>
              <w:rPr>
                <w:rFonts w:ascii="Calibri" w:hAnsi="Calibri" w:cs="Calibri"/>
                <w:color w:val="000000"/>
                <w:lang w:val="en-US"/>
              </w:rPr>
            </w:pPr>
          </w:p>
          <w:p w:rsidR="00DF7B0B" w:rsidRDefault="00DF7B0B"/>
        </w:tc>
        <w:tc>
          <w:tcPr>
            <w:tcW w:w="3685" w:type="dxa"/>
          </w:tcPr>
          <w:p w:rsidR="00DF7B0B" w:rsidRDefault="00DF7B0B" w:rsidP="00274B50"/>
        </w:tc>
      </w:tr>
      <w:tr w:rsidR="00890356" w:rsidTr="00DB18FE">
        <w:tc>
          <w:tcPr>
            <w:tcW w:w="4111" w:type="dxa"/>
          </w:tcPr>
          <w:p w:rsidR="00DF7B0B" w:rsidRPr="00DB18FE" w:rsidRDefault="00274B50" w:rsidP="00274B50">
            <w:pPr>
              <w:jc w:val="both"/>
              <w:rPr>
                <w:rFonts w:ascii="Times New Roman" w:hAnsi="Times New Roman" w:cs="Times New Roman"/>
                <w:sz w:val="24"/>
                <w:szCs w:val="24"/>
              </w:rPr>
            </w:pPr>
            <w:r>
              <w:rPr>
                <w:rFonts w:ascii="Times New Roman" w:hAnsi="Times New Roman" w:cs="Times New Roman"/>
                <w:sz w:val="24"/>
                <w:szCs w:val="24"/>
              </w:rPr>
              <w:t xml:space="preserve">Balık ve balık ürünleri </w:t>
            </w:r>
          </w:p>
        </w:tc>
        <w:tc>
          <w:tcPr>
            <w:tcW w:w="1701" w:type="dxa"/>
          </w:tcPr>
          <w:p w:rsidR="00DF7B0B" w:rsidRPr="001633AA" w:rsidRDefault="00274B50">
            <w:pPr>
              <w:rPr>
                <w:b/>
              </w:rPr>
            </w:pPr>
            <w:r w:rsidRPr="001633AA">
              <w:rPr>
                <w:b/>
              </w:rPr>
              <w:t>Şartlı Kabul Edilen Maddeler</w:t>
            </w:r>
          </w:p>
        </w:tc>
        <w:tc>
          <w:tcPr>
            <w:tcW w:w="2552" w:type="dxa"/>
          </w:tcPr>
          <w:p w:rsidR="00DF7B0B" w:rsidRDefault="00274B50">
            <w:r>
              <w:t>Pakistan’a giriş, Ulusal Gıda Güvenliği ve Araştırma Bakanlığı Denizcilik ve Balıkçılık Dairesi’nin karantina ihtiyacına tabidir.</w:t>
            </w:r>
          </w:p>
        </w:tc>
        <w:tc>
          <w:tcPr>
            <w:tcW w:w="3685" w:type="dxa"/>
          </w:tcPr>
          <w:p w:rsidR="00DF7B0B" w:rsidRDefault="00510881">
            <w:r w:rsidRPr="00510881">
              <w:t>http://www.mnfsr.gov.pk</w:t>
            </w:r>
          </w:p>
        </w:tc>
      </w:tr>
      <w:tr w:rsidR="00890356" w:rsidTr="00DB18FE">
        <w:tc>
          <w:tcPr>
            <w:tcW w:w="4111" w:type="dxa"/>
          </w:tcPr>
          <w:p w:rsidR="00DF7B0B" w:rsidRPr="00DB18FE" w:rsidRDefault="00367CCE" w:rsidP="00274B50">
            <w:pPr>
              <w:jc w:val="both"/>
              <w:rPr>
                <w:rFonts w:ascii="Times New Roman" w:hAnsi="Times New Roman" w:cs="Times New Roman"/>
                <w:sz w:val="24"/>
                <w:szCs w:val="24"/>
              </w:rPr>
            </w:pPr>
            <w:r>
              <w:rPr>
                <w:rFonts w:ascii="Times New Roman" w:hAnsi="Times New Roman" w:cs="Times New Roman"/>
                <w:sz w:val="24"/>
                <w:szCs w:val="24"/>
              </w:rPr>
              <w:t xml:space="preserve">Gıda Boyası </w:t>
            </w:r>
          </w:p>
        </w:tc>
        <w:tc>
          <w:tcPr>
            <w:tcW w:w="1701" w:type="dxa"/>
          </w:tcPr>
          <w:p w:rsidR="00DF7B0B" w:rsidRPr="001633AA" w:rsidRDefault="00367CCE">
            <w:pPr>
              <w:rPr>
                <w:b/>
              </w:rPr>
            </w:pPr>
            <w:r w:rsidRPr="001633AA">
              <w:rPr>
                <w:b/>
              </w:rPr>
              <w:t>Şartlı Kabul Edilen Maddeler</w:t>
            </w:r>
          </w:p>
        </w:tc>
        <w:tc>
          <w:tcPr>
            <w:tcW w:w="2552" w:type="dxa"/>
          </w:tcPr>
          <w:p w:rsidR="00DF7B0B" w:rsidRDefault="00510881">
            <w:r>
              <w:t>Gıda boyası, adil ve doğru etiketleme taşımasına ve ihracatçı ülkenin hükümetinden sertifika alımına tabidir.</w:t>
            </w:r>
          </w:p>
        </w:tc>
        <w:tc>
          <w:tcPr>
            <w:tcW w:w="3685" w:type="dxa"/>
          </w:tcPr>
          <w:p w:rsidR="00DF7B0B" w:rsidRDefault="00510881">
            <w:r w:rsidRPr="00510881">
              <w:t>http://www.mnfsr.gov.pk</w:t>
            </w:r>
          </w:p>
        </w:tc>
      </w:tr>
      <w:tr w:rsidR="00890356" w:rsidTr="00DB18FE">
        <w:tc>
          <w:tcPr>
            <w:tcW w:w="4111" w:type="dxa"/>
          </w:tcPr>
          <w:p w:rsidR="00DF7B0B" w:rsidRPr="00DB18FE" w:rsidRDefault="00367CCE" w:rsidP="00367CCE">
            <w:pPr>
              <w:jc w:val="both"/>
              <w:rPr>
                <w:rFonts w:ascii="Times New Roman" w:hAnsi="Times New Roman" w:cs="Times New Roman"/>
                <w:sz w:val="24"/>
                <w:szCs w:val="24"/>
              </w:rPr>
            </w:pPr>
            <w:r>
              <w:rPr>
                <w:rFonts w:ascii="Times New Roman" w:hAnsi="Times New Roman" w:cs="Times New Roman"/>
                <w:color w:val="000000"/>
                <w:sz w:val="24"/>
                <w:szCs w:val="24"/>
              </w:rPr>
              <w:t>Taze ve Kuru meyveler</w:t>
            </w:r>
          </w:p>
        </w:tc>
        <w:tc>
          <w:tcPr>
            <w:tcW w:w="1701" w:type="dxa"/>
          </w:tcPr>
          <w:p w:rsidR="00DF7B0B" w:rsidRPr="001633AA" w:rsidRDefault="0006094B">
            <w:pPr>
              <w:rPr>
                <w:b/>
              </w:rPr>
            </w:pPr>
            <w:r w:rsidRPr="001633AA">
              <w:rPr>
                <w:b/>
              </w:rPr>
              <w:t>Şartlı Kabul Edilen Maddeler</w:t>
            </w:r>
          </w:p>
        </w:tc>
        <w:tc>
          <w:tcPr>
            <w:tcW w:w="2552" w:type="dxa"/>
          </w:tcPr>
          <w:p w:rsidR="00DF7B0B" w:rsidRDefault="00A83049" w:rsidP="00367CCE">
            <w:r>
              <w:t>Ulusal Gıda Güvenliği Ba</w:t>
            </w:r>
            <w:r w:rsidR="000F1749">
              <w:t xml:space="preserve">kanlığı, Bitki Koruma Departmanı tarafından </w:t>
            </w:r>
            <w:r>
              <w:t xml:space="preserve">Sevkiyatın herhangi bir hastalık ya da zarar içermediğine dair </w:t>
            </w:r>
            <w:proofErr w:type="spellStart"/>
            <w:r>
              <w:t>aflatoksin</w:t>
            </w:r>
            <w:proofErr w:type="spellEnd"/>
            <w:r>
              <w:t xml:space="preserve"> raporunu içermesi </w:t>
            </w:r>
            <w:proofErr w:type="gramStart"/>
            <w:r>
              <w:t>dahilinde</w:t>
            </w:r>
            <w:proofErr w:type="gramEnd"/>
            <w:r>
              <w:t xml:space="preserve"> girişine izin verilir.</w:t>
            </w:r>
          </w:p>
        </w:tc>
        <w:tc>
          <w:tcPr>
            <w:tcW w:w="3685" w:type="dxa"/>
          </w:tcPr>
          <w:p w:rsidR="00DF7B0B" w:rsidRDefault="00510881" w:rsidP="00367CCE">
            <w:r w:rsidRPr="00510881">
              <w:t>http://www.mnfsr.gov.pk</w:t>
            </w:r>
          </w:p>
        </w:tc>
      </w:tr>
      <w:tr w:rsidR="00890356" w:rsidTr="00DB18FE">
        <w:tc>
          <w:tcPr>
            <w:tcW w:w="4111" w:type="dxa"/>
          </w:tcPr>
          <w:p w:rsidR="00DF7B0B" w:rsidRPr="00843155" w:rsidRDefault="00843155" w:rsidP="00843155">
            <w:pPr>
              <w:rPr>
                <w:rFonts w:ascii="Times New Roman" w:hAnsi="Times New Roman" w:cs="Times New Roman"/>
              </w:rPr>
            </w:pPr>
            <w:r w:rsidRPr="00843155">
              <w:rPr>
                <w:rFonts w:ascii="Times New Roman" w:hAnsi="Times New Roman" w:cs="Times New Roman"/>
              </w:rPr>
              <w:t xml:space="preserve">İşlem görmemiş ve tabaklanmış veya işlenmiş  koyun, kuzu, tavşan, keçi ve onların yavrularının kürkleri hariç olmak üzere buzağı ve diğer hayvan kürkleri ve mamulleri; </w:t>
            </w:r>
          </w:p>
        </w:tc>
        <w:tc>
          <w:tcPr>
            <w:tcW w:w="1701" w:type="dxa"/>
          </w:tcPr>
          <w:p w:rsidR="00DF7B0B" w:rsidRPr="001633AA" w:rsidRDefault="00367CCE" w:rsidP="00367CCE">
            <w:pPr>
              <w:rPr>
                <w:b/>
              </w:rPr>
            </w:pPr>
            <w:r>
              <w:rPr>
                <w:b/>
              </w:rPr>
              <w:t xml:space="preserve">Yasak Maddeler </w:t>
            </w:r>
          </w:p>
        </w:tc>
        <w:tc>
          <w:tcPr>
            <w:tcW w:w="2552" w:type="dxa"/>
          </w:tcPr>
          <w:p w:rsidR="00D031F1" w:rsidRDefault="00D031F1" w:rsidP="00D031F1">
            <w:pPr>
              <w:rPr>
                <w:rFonts w:ascii="Calibri" w:hAnsi="Calibri" w:cs="Calibri"/>
                <w:color w:val="000000"/>
                <w:lang w:val="en-US"/>
              </w:rPr>
            </w:pPr>
          </w:p>
          <w:p w:rsidR="00DF7B0B" w:rsidRDefault="00DF7B0B"/>
        </w:tc>
        <w:tc>
          <w:tcPr>
            <w:tcW w:w="3685" w:type="dxa"/>
          </w:tcPr>
          <w:p w:rsidR="00DF7B0B" w:rsidRDefault="00DF7B0B" w:rsidP="00367CCE"/>
        </w:tc>
      </w:tr>
      <w:tr w:rsidR="006D6A18" w:rsidTr="00DB18FE">
        <w:tc>
          <w:tcPr>
            <w:tcW w:w="4111" w:type="dxa"/>
          </w:tcPr>
          <w:p w:rsidR="006D6A18" w:rsidRDefault="006D6A18" w:rsidP="00367CCE">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Kumar </w:t>
            </w:r>
            <w:proofErr w:type="gramStart"/>
            <w:r>
              <w:rPr>
                <w:rFonts w:ascii="Times New Roman" w:hAnsi="Times New Roman" w:cs="Times New Roman"/>
                <w:color w:val="000000"/>
                <w:sz w:val="24"/>
                <w:szCs w:val="24"/>
              </w:rPr>
              <w:t>ekipmanları</w:t>
            </w:r>
            <w:proofErr w:type="gramEnd"/>
            <w:r>
              <w:rPr>
                <w:rFonts w:ascii="Times New Roman" w:hAnsi="Times New Roman" w:cs="Times New Roman"/>
                <w:color w:val="000000"/>
                <w:sz w:val="24"/>
                <w:szCs w:val="24"/>
              </w:rPr>
              <w:t xml:space="preserve"> </w:t>
            </w:r>
          </w:p>
        </w:tc>
        <w:tc>
          <w:tcPr>
            <w:tcW w:w="1701" w:type="dxa"/>
          </w:tcPr>
          <w:p w:rsidR="006D6A18" w:rsidRDefault="006D6A18" w:rsidP="00367CCE">
            <w:pPr>
              <w:rPr>
                <w:b/>
              </w:rPr>
            </w:pPr>
            <w:r>
              <w:rPr>
                <w:b/>
              </w:rPr>
              <w:t xml:space="preserve">Yasak Maddeler </w:t>
            </w:r>
          </w:p>
        </w:tc>
        <w:tc>
          <w:tcPr>
            <w:tcW w:w="2552" w:type="dxa"/>
          </w:tcPr>
          <w:p w:rsidR="006D6A18" w:rsidRDefault="006D6A18" w:rsidP="00D031F1">
            <w:pPr>
              <w:rPr>
                <w:rFonts w:ascii="Calibri" w:hAnsi="Calibri" w:cs="Calibri"/>
                <w:color w:val="000000"/>
                <w:lang w:val="en-US"/>
              </w:rPr>
            </w:pPr>
          </w:p>
        </w:tc>
        <w:tc>
          <w:tcPr>
            <w:tcW w:w="3685" w:type="dxa"/>
          </w:tcPr>
          <w:p w:rsidR="006D6A18" w:rsidRDefault="006D6A18" w:rsidP="00367CCE"/>
        </w:tc>
      </w:tr>
      <w:tr w:rsidR="006D6A18" w:rsidTr="00DB18FE">
        <w:tc>
          <w:tcPr>
            <w:tcW w:w="4111" w:type="dxa"/>
          </w:tcPr>
          <w:p w:rsidR="006D6A18" w:rsidRDefault="006D6A18" w:rsidP="006D6A18">
            <w:pPr>
              <w:jc w:val="both"/>
              <w:rPr>
                <w:rFonts w:ascii="Times New Roman" w:hAnsi="Times New Roman" w:cs="Times New Roman"/>
                <w:color w:val="000000"/>
                <w:sz w:val="24"/>
                <w:szCs w:val="24"/>
              </w:rPr>
            </w:pPr>
            <w:r>
              <w:rPr>
                <w:rFonts w:ascii="Times New Roman" w:hAnsi="Times New Roman" w:cs="Times New Roman"/>
                <w:color w:val="000000"/>
                <w:sz w:val="24"/>
                <w:szCs w:val="24"/>
              </w:rPr>
              <w:t>Müstehcen r</w:t>
            </w:r>
            <w:r w:rsidR="00F66C52">
              <w:rPr>
                <w:rFonts w:ascii="Times New Roman" w:hAnsi="Times New Roman" w:cs="Times New Roman"/>
                <w:color w:val="000000"/>
                <w:sz w:val="24"/>
                <w:szCs w:val="24"/>
              </w:rPr>
              <w:t>esimler içeren ürünler (</w:t>
            </w:r>
            <w:proofErr w:type="spellStart"/>
            <w:r w:rsidR="00F66C52">
              <w:rPr>
                <w:rFonts w:ascii="Times New Roman" w:hAnsi="Times New Roman" w:cs="Times New Roman"/>
                <w:color w:val="000000"/>
                <w:sz w:val="24"/>
                <w:szCs w:val="24"/>
              </w:rPr>
              <w:t>konteyne</w:t>
            </w:r>
            <w:r>
              <w:rPr>
                <w:rFonts w:ascii="Times New Roman" w:hAnsi="Times New Roman" w:cs="Times New Roman"/>
                <w:color w:val="000000"/>
                <w:sz w:val="24"/>
                <w:szCs w:val="24"/>
              </w:rPr>
              <w:t>rları</w:t>
            </w:r>
            <w:proofErr w:type="spellEnd"/>
            <w:r>
              <w:rPr>
                <w:rFonts w:ascii="Times New Roman" w:hAnsi="Times New Roman" w:cs="Times New Roman"/>
                <w:color w:val="000000"/>
                <w:sz w:val="24"/>
                <w:szCs w:val="24"/>
              </w:rPr>
              <w:t xml:space="preserve"> </w:t>
            </w:r>
            <w:r w:rsidR="00F66C52">
              <w:rPr>
                <w:rFonts w:ascii="Times New Roman" w:hAnsi="Times New Roman" w:cs="Times New Roman"/>
                <w:color w:val="000000"/>
                <w:sz w:val="24"/>
                <w:szCs w:val="24"/>
              </w:rPr>
              <w:t>dâhil</w:t>
            </w:r>
            <w:r>
              <w:rPr>
                <w:rFonts w:ascii="Times New Roman" w:hAnsi="Times New Roman" w:cs="Times New Roman"/>
                <w:color w:val="000000"/>
                <w:sz w:val="24"/>
                <w:szCs w:val="24"/>
              </w:rPr>
              <w:t xml:space="preserve"> ), yazılar, yazıtlar veya görsel temsiller </w:t>
            </w:r>
          </w:p>
        </w:tc>
        <w:tc>
          <w:tcPr>
            <w:tcW w:w="1701" w:type="dxa"/>
          </w:tcPr>
          <w:p w:rsidR="006D6A18" w:rsidRDefault="006D6A18" w:rsidP="00367CCE">
            <w:pPr>
              <w:rPr>
                <w:b/>
              </w:rPr>
            </w:pPr>
            <w:r>
              <w:rPr>
                <w:b/>
              </w:rPr>
              <w:t xml:space="preserve">Yasak Maddeler </w:t>
            </w:r>
          </w:p>
        </w:tc>
        <w:tc>
          <w:tcPr>
            <w:tcW w:w="2552" w:type="dxa"/>
          </w:tcPr>
          <w:p w:rsidR="006D6A18" w:rsidRDefault="006D6A18" w:rsidP="00D031F1">
            <w:pPr>
              <w:rPr>
                <w:rFonts w:ascii="Calibri" w:hAnsi="Calibri" w:cs="Calibri"/>
                <w:color w:val="000000"/>
                <w:lang w:val="en-US"/>
              </w:rPr>
            </w:pPr>
          </w:p>
        </w:tc>
        <w:tc>
          <w:tcPr>
            <w:tcW w:w="3685" w:type="dxa"/>
          </w:tcPr>
          <w:p w:rsidR="006D6A18" w:rsidRDefault="006D6A18" w:rsidP="00367CCE"/>
        </w:tc>
      </w:tr>
      <w:tr w:rsidR="006D6A18" w:rsidTr="00DB18FE">
        <w:tc>
          <w:tcPr>
            <w:tcW w:w="4111" w:type="dxa"/>
          </w:tcPr>
          <w:p w:rsidR="006D6A18" w:rsidRDefault="006D6A18" w:rsidP="006D6A18">
            <w:pPr>
              <w:jc w:val="both"/>
              <w:rPr>
                <w:rFonts w:ascii="Times New Roman" w:hAnsi="Times New Roman" w:cs="Times New Roman"/>
                <w:color w:val="000000"/>
                <w:sz w:val="24"/>
                <w:szCs w:val="24"/>
              </w:rPr>
            </w:pPr>
            <w:r>
              <w:rPr>
                <w:rFonts w:ascii="Times New Roman" w:hAnsi="Times New Roman" w:cs="Times New Roman"/>
                <w:color w:val="000000"/>
                <w:sz w:val="24"/>
                <w:szCs w:val="24"/>
              </w:rPr>
              <w:t>Dini bir ç</w:t>
            </w:r>
            <w:r w:rsidR="00F66C52">
              <w:rPr>
                <w:rFonts w:ascii="Times New Roman" w:hAnsi="Times New Roman" w:cs="Times New Roman"/>
                <w:color w:val="000000"/>
                <w:sz w:val="24"/>
                <w:szCs w:val="24"/>
              </w:rPr>
              <w:t>ağrışım içeren yazılar (</w:t>
            </w:r>
            <w:proofErr w:type="spellStart"/>
            <w:r w:rsidR="00F66C52">
              <w:rPr>
                <w:rFonts w:ascii="Times New Roman" w:hAnsi="Times New Roman" w:cs="Times New Roman"/>
                <w:color w:val="000000"/>
                <w:sz w:val="24"/>
                <w:szCs w:val="24"/>
              </w:rPr>
              <w:t>konteyne</w:t>
            </w:r>
            <w:r>
              <w:rPr>
                <w:rFonts w:ascii="Times New Roman" w:hAnsi="Times New Roman" w:cs="Times New Roman"/>
                <w:color w:val="000000"/>
                <w:sz w:val="24"/>
                <w:szCs w:val="24"/>
              </w:rPr>
              <w:t>rları</w:t>
            </w:r>
            <w:proofErr w:type="spellEnd"/>
            <w:r>
              <w:rPr>
                <w:rFonts w:ascii="Times New Roman" w:hAnsi="Times New Roman" w:cs="Times New Roman"/>
                <w:color w:val="000000"/>
                <w:sz w:val="24"/>
                <w:szCs w:val="24"/>
              </w:rPr>
              <w:t xml:space="preserve"> </w:t>
            </w:r>
            <w:r w:rsidR="00F66C52">
              <w:rPr>
                <w:rFonts w:ascii="Times New Roman" w:hAnsi="Times New Roman" w:cs="Times New Roman"/>
                <w:color w:val="000000"/>
                <w:sz w:val="24"/>
                <w:szCs w:val="24"/>
              </w:rPr>
              <w:t>dâhil</w:t>
            </w:r>
            <w:r>
              <w:rPr>
                <w:rFonts w:ascii="Times New Roman" w:hAnsi="Times New Roman" w:cs="Times New Roman"/>
                <w:color w:val="000000"/>
                <w:sz w:val="24"/>
                <w:szCs w:val="24"/>
              </w:rPr>
              <w:t xml:space="preserve">) ; Pakistan’da herhangi bir mezhebin dini duygularına zarar veren kullanım  </w:t>
            </w:r>
          </w:p>
        </w:tc>
        <w:tc>
          <w:tcPr>
            <w:tcW w:w="1701" w:type="dxa"/>
          </w:tcPr>
          <w:p w:rsidR="006D6A18" w:rsidRDefault="006D6A18" w:rsidP="00367CCE">
            <w:pPr>
              <w:rPr>
                <w:b/>
              </w:rPr>
            </w:pPr>
          </w:p>
        </w:tc>
        <w:tc>
          <w:tcPr>
            <w:tcW w:w="2552" w:type="dxa"/>
          </w:tcPr>
          <w:p w:rsidR="006D6A18" w:rsidRDefault="006D6A18" w:rsidP="00D031F1">
            <w:pPr>
              <w:rPr>
                <w:rFonts w:ascii="Calibri" w:hAnsi="Calibri" w:cs="Calibri"/>
                <w:color w:val="000000"/>
                <w:lang w:val="en-US"/>
              </w:rPr>
            </w:pPr>
          </w:p>
        </w:tc>
        <w:tc>
          <w:tcPr>
            <w:tcW w:w="3685" w:type="dxa"/>
          </w:tcPr>
          <w:p w:rsidR="006D6A18" w:rsidRDefault="006D6A18" w:rsidP="00367CCE"/>
        </w:tc>
      </w:tr>
      <w:tr w:rsidR="006D6A18" w:rsidTr="00DB18FE">
        <w:tc>
          <w:tcPr>
            <w:tcW w:w="4111" w:type="dxa"/>
          </w:tcPr>
          <w:p w:rsidR="006D6A18" w:rsidRDefault="006D6A18" w:rsidP="00367CCE">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Basel sözleşmesinde tanımlanan ve sınıflandırılan tehlikeli atıklar </w:t>
            </w:r>
          </w:p>
        </w:tc>
        <w:tc>
          <w:tcPr>
            <w:tcW w:w="1701" w:type="dxa"/>
          </w:tcPr>
          <w:p w:rsidR="006D6A18" w:rsidRDefault="004740D1" w:rsidP="00367CCE">
            <w:pPr>
              <w:rPr>
                <w:b/>
              </w:rPr>
            </w:pPr>
            <w:r>
              <w:rPr>
                <w:b/>
              </w:rPr>
              <w:t xml:space="preserve">Yasak </w:t>
            </w:r>
            <w:r w:rsidR="006D6A18">
              <w:rPr>
                <w:b/>
              </w:rPr>
              <w:t xml:space="preserve">Maddeler </w:t>
            </w:r>
          </w:p>
        </w:tc>
        <w:tc>
          <w:tcPr>
            <w:tcW w:w="2552" w:type="dxa"/>
          </w:tcPr>
          <w:p w:rsidR="006D6A18" w:rsidRDefault="006D6A18" w:rsidP="00D031F1">
            <w:pPr>
              <w:rPr>
                <w:rFonts w:ascii="Calibri" w:hAnsi="Calibri" w:cs="Calibri"/>
                <w:color w:val="000000"/>
                <w:lang w:val="en-US"/>
              </w:rPr>
            </w:pPr>
          </w:p>
        </w:tc>
        <w:tc>
          <w:tcPr>
            <w:tcW w:w="3685" w:type="dxa"/>
          </w:tcPr>
          <w:p w:rsidR="006D6A18" w:rsidRDefault="006D6A18" w:rsidP="00367CCE"/>
        </w:tc>
      </w:tr>
      <w:tr w:rsidR="006D6A18" w:rsidTr="00DB18FE">
        <w:tc>
          <w:tcPr>
            <w:tcW w:w="4111" w:type="dxa"/>
          </w:tcPr>
          <w:p w:rsidR="006D6A18" w:rsidRDefault="006D6A18" w:rsidP="00367CCE">
            <w:pPr>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Her türden hastane </w:t>
            </w:r>
            <w:r w:rsidR="00F66C52">
              <w:rPr>
                <w:rFonts w:ascii="Times New Roman" w:hAnsi="Times New Roman" w:cs="Times New Roman"/>
                <w:color w:val="000000"/>
                <w:sz w:val="24"/>
                <w:szCs w:val="24"/>
              </w:rPr>
              <w:t>atığı; kullanılmış</w:t>
            </w:r>
            <w:r w:rsidR="00843155">
              <w:rPr>
                <w:rFonts w:ascii="Times New Roman" w:hAnsi="Times New Roman" w:cs="Times New Roman"/>
                <w:color w:val="000000"/>
                <w:sz w:val="24"/>
                <w:szCs w:val="24"/>
              </w:rPr>
              <w:t xml:space="preserve"> kanalizasyon boruları ve kullanılmış kimyasal kaplar </w:t>
            </w:r>
          </w:p>
        </w:tc>
        <w:tc>
          <w:tcPr>
            <w:tcW w:w="1701" w:type="dxa"/>
          </w:tcPr>
          <w:p w:rsidR="006D6A18" w:rsidRDefault="00843155" w:rsidP="00367CCE">
            <w:pPr>
              <w:rPr>
                <w:b/>
              </w:rPr>
            </w:pPr>
            <w:r>
              <w:rPr>
                <w:b/>
              </w:rPr>
              <w:t>Yasak Maddeler</w:t>
            </w:r>
          </w:p>
        </w:tc>
        <w:tc>
          <w:tcPr>
            <w:tcW w:w="2552" w:type="dxa"/>
          </w:tcPr>
          <w:p w:rsidR="006D6A18" w:rsidRDefault="006D6A18" w:rsidP="00D031F1">
            <w:pPr>
              <w:rPr>
                <w:rFonts w:ascii="Calibri" w:hAnsi="Calibri" w:cs="Calibri"/>
                <w:color w:val="000000"/>
                <w:lang w:val="en-US"/>
              </w:rPr>
            </w:pPr>
          </w:p>
        </w:tc>
        <w:tc>
          <w:tcPr>
            <w:tcW w:w="3685" w:type="dxa"/>
          </w:tcPr>
          <w:p w:rsidR="006D6A18" w:rsidRDefault="006D6A18" w:rsidP="00367CCE"/>
        </w:tc>
      </w:tr>
      <w:tr w:rsidR="006D6A18" w:rsidTr="00DB18FE">
        <w:tc>
          <w:tcPr>
            <w:tcW w:w="4111" w:type="dxa"/>
          </w:tcPr>
          <w:p w:rsidR="006D6A18" w:rsidRDefault="00843155" w:rsidP="00367CCE">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40 I.U gücünde insülin </w:t>
            </w:r>
            <w:proofErr w:type="spellStart"/>
            <w:r>
              <w:rPr>
                <w:rFonts w:ascii="Times New Roman" w:hAnsi="Times New Roman" w:cs="Times New Roman"/>
                <w:color w:val="000000"/>
                <w:sz w:val="24"/>
                <w:szCs w:val="24"/>
              </w:rPr>
              <w:t>prepatları</w:t>
            </w:r>
            <w:proofErr w:type="spellEnd"/>
            <w:r>
              <w:rPr>
                <w:rFonts w:ascii="Times New Roman" w:hAnsi="Times New Roman" w:cs="Times New Roman"/>
                <w:color w:val="000000"/>
                <w:sz w:val="24"/>
                <w:szCs w:val="24"/>
              </w:rPr>
              <w:t xml:space="preserve"> ve şırıngaları </w:t>
            </w:r>
          </w:p>
        </w:tc>
        <w:tc>
          <w:tcPr>
            <w:tcW w:w="1701" w:type="dxa"/>
          </w:tcPr>
          <w:p w:rsidR="006D6A18" w:rsidRDefault="00843155" w:rsidP="00367CCE">
            <w:pPr>
              <w:rPr>
                <w:b/>
              </w:rPr>
            </w:pPr>
            <w:r>
              <w:rPr>
                <w:b/>
              </w:rPr>
              <w:t>Yasak Maddeler</w:t>
            </w:r>
          </w:p>
        </w:tc>
        <w:tc>
          <w:tcPr>
            <w:tcW w:w="2552" w:type="dxa"/>
          </w:tcPr>
          <w:p w:rsidR="006D6A18" w:rsidRDefault="006D6A18" w:rsidP="00D031F1">
            <w:pPr>
              <w:rPr>
                <w:rFonts w:ascii="Calibri" w:hAnsi="Calibri" w:cs="Calibri"/>
                <w:color w:val="000000"/>
                <w:lang w:val="en-US"/>
              </w:rPr>
            </w:pPr>
          </w:p>
        </w:tc>
        <w:tc>
          <w:tcPr>
            <w:tcW w:w="3685" w:type="dxa"/>
          </w:tcPr>
          <w:p w:rsidR="006D6A18" w:rsidRDefault="006D6A18" w:rsidP="00367CCE"/>
        </w:tc>
      </w:tr>
      <w:tr w:rsidR="006D6A18" w:rsidTr="00DB18FE">
        <w:tc>
          <w:tcPr>
            <w:tcW w:w="4111" w:type="dxa"/>
          </w:tcPr>
          <w:p w:rsidR="00843155" w:rsidRDefault="00843155" w:rsidP="00367CCE">
            <w:pPr>
              <w:jc w:val="both"/>
              <w:rPr>
                <w:rFonts w:ascii="Times New Roman" w:hAnsi="Times New Roman" w:cs="Times New Roman"/>
                <w:color w:val="000000"/>
                <w:sz w:val="24"/>
                <w:szCs w:val="24"/>
              </w:rPr>
            </w:pPr>
            <w:r>
              <w:rPr>
                <w:rFonts w:ascii="Times New Roman" w:hAnsi="Times New Roman" w:cs="Times New Roman"/>
                <w:color w:val="000000"/>
                <w:sz w:val="24"/>
                <w:szCs w:val="24"/>
              </w:rPr>
              <w:t>Canlı Hayvanlar</w:t>
            </w:r>
          </w:p>
        </w:tc>
        <w:tc>
          <w:tcPr>
            <w:tcW w:w="1701" w:type="dxa"/>
          </w:tcPr>
          <w:p w:rsidR="006D6A18" w:rsidRDefault="00843155" w:rsidP="00367CCE">
            <w:pPr>
              <w:rPr>
                <w:b/>
              </w:rPr>
            </w:pPr>
            <w:r w:rsidRPr="001633AA">
              <w:rPr>
                <w:b/>
              </w:rPr>
              <w:t>Şartlı Kabul Edilen Maddeler</w:t>
            </w:r>
          </w:p>
        </w:tc>
        <w:tc>
          <w:tcPr>
            <w:tcW w:w="2552" w:type="dxa"/>
          </w:tcPr>
          <w:p w:rsidR="006D6A18" w:rsidRDefault="00843155" w:rsidP="00D031F1">
            <w:pPr>
              <w:rPr>
                <w:rFonts w:ascii="Calibri" w:hAnsi="Calibri" w:cs="Calibri"/>
                <w:color w:val="000000"/>
                <w:lang w:val="en-US"/>
              </w:rPr>
            </w:pPr>
            <w:r w:rsidRPr="00843155">
              <w:rPr>
                <w:rFonts w:ascii="Calibri" w:hAnsi="Calibri" w:cs="Calibri"/>
                <w:color w:val="000000"/>
              </w:rPr>
              <w:t>Pakistan Ulusal Gıda Güvenliği ve Araştırma Bakanlığı Hayvan Karantina Dairesi’nin karantina şartına tabidir</w:t>
            </w:r>
            <w:r>
              <w:rPr>
                <w:rFonts w:ascii="Calibri" w:hAnsi="Calibri" w:cs="Calibri"/>
                <w:color w:val="000000"/>
                <w:lang w:val="en-US"/>
              </w:rPr>
              <w:t xml:space="preserve">. </w:t>
            </w:r>
            <w:r w:rsidRPr="00843155">
              <w:rPr>
                <w:rFonts w:ascii="Calibri" w:hAnsi="Calibri" w:cs="Calibri"/>
                <w:color w:val="000000"/>
              </w:rPr>
              <w:t>Pakistan’a yabani hayvan türlerinin girişine ancak Ulusal Yaban Hayatı Koruma Konseyinden (NCCW) NOC alındıktan sonra izin verilecektir</w:t>
            </w:r>
            <w:r>
              <w:rPr>
                <w:rFonts w:ascii="Calibri" w:hAnsi="Calibri" w:cs="Calibri"/>
                <w:color w:val="000000"/>
                <w:lang w:val="en-US"/>
              </w:rPr>
              <w:t>.</w:t>
            </w:r>
          </w:p>
        </w:tc>
        <w:tc>
          <w:tcPr>
            <w:tcW w:w="3685" w:type="dxa"/>
          </w:tcPr>
          <w:p w:rsidR="006D6A18" w:rsidRDefault="00843155" w:rsidP="00367CCE">
            <w:r w:rsidRPr="00843155">
              <w:t>http://www.mnfsr.gov.pk</w:t>
            </w:r>
          </w:p>
        </w:tc>
      </w:tr>
      <w:tr w:rsidR="00843155" w:rsidTr="00DB18FE">
        <w:tc>
          <w:tcPr>
            <w:tcW w:w="4111" w:type="dxa"/>
          </w:tcPr>
          <w:p w:rsidR="00843155" w:rsidRDefault="00843155" w:rsidP="00367CCE">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Canlı Hayvanlar </w:t>
            </w:r>
          </w:p>
        </w:tc>
        <w:tc>
          <w:tcPr>
            <w:tcW w:w="1701" w:type="dxa"/>
          </w:tcPr>
          <w:p w:rsidR="00843155" w:rsidRDefault="00843155" w:rsidP="00367CCE">
            <w:pPr>
              <w:rPr>
                <w:b/>
              </w:rPr>
            </w:pPr>
            <w:r w:rsidRPr="001633AA">
              <w:rPr>
                <w:b/>
              </w:rPr>
              <w:t>Şartlı Kabul Edilen Maddeler</w:t>
            </w:r>
          </w:p>
        </w:tc>
        <w:tc>
          <w:tcPr>
            <w:tcW w:w="2552" w:type="dxa"/>
          </w:tcPr>
          <w:p w:rsidR="00843155" w:rsidRPr="00A83049" w:rsidRDefault="00843155" w:rsidP="00D031F1">
            <w:pPr>
              <w:rPr>
                <w:rFonts w:ascii="Times New Roman" w:hAnsi="Times New Roman" w:cs="Times New Roman"/>
                <w:color w:val="000000"/>
              </w:rPr>
            </w:pPr>
            <w:r w:rsidRPr="00A83049">
              <w:rPr>
                <w:rFonts w:ascii="Times New Roman" w:hAnsi="Times New Roman" w:cs="Times New Roman"/>
                <w:color w:val="000000"/>
              </w:rPr>
              <w:t>Pakistan Ulusal Gıda Güvenliği ve Araştırma Bakanlığı Hayvan Karantina Dairesi’nin karantina şartına tabidir. Pakistan’a yabani hayvan türlerinin girişine ancak Ulusal Yaban Hayatı Koruma Konseyinden (NCCW) NOC alındıktan sonra izin verilecektir.</w:t>
            </w:r>
          </w:p>
        </w:tc>
        <w:tc>
          <w:tcPr>
            <w:tcW w:w="3685" w:type="dxa"/>
          </w:tcPr>
          <w:p w:rsidR="00843155" w:rsidRPr="00A83049" w:rsidRDefault="00843155" w:rsidP="00367CCE">
            <w:pPr>
              <w:rPr>
                <w:rFonts w:ascii="Times New Roman" w:hAnsi="Times New Roman" w:cs="Times New Roman"/>
              </w:rPr>
            </w:pPr>
            <w:r w:rsidRPr="00A83049">
              <w:rPr>
                <w:rFonts w:ascii="Times New Roman" w:hAnsi="Times New Roman" w:cs="Times New Roman"/>
              </w:rPr>
              <w:t>http://www.mnfsr.gov.pk</w:t>
            </w:r>
          </w:p>
        </w:tc>
      </w:tr>
      <w:tr w:rsidR="00843155" w:rsidTr="00DB18FE">
        <w:tc>
          <w:tcPr>
            <w:tcW w:w="4111" w:type="dxa"/>
          </w:tcPr>
          <w:p w:rsidR="00843155" w:rsidRDefault="00843155" w:rsidP="00367CCE">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Atlaslar </w:t>
            </w:r>
            <w:r w:rsidR="00F66C52">
              <w:rPr>
                <w:rFonts w:ascii="Times New Roman" w:hAnsi="Times New Roman" w:cs="Times New Roman"/>
                <w:color w:val="000000"/>
                <w:sz w:val="24"/>
                <w:szCs w:val="24"/>
              </w:rPr>
              <w:t>dâhil</w:t>
            </w:r>
            <w:r>
              <w:rPr>
                <w:rFonts w:ascii="Times New Roman" w:hAnsi="Times New Roman" w:cs="Times New Roman"/>
                <w:color w:val="000000"/>
                <w:sz w:val="24"/>
                <w:szCs w:val="24"/>
              </w:rPr>
              <w:t xml:space="preserve"> her türlü haritalar ve hidrografik veya benzer çizelgeler; duvar </w:t>
            </w:r>
            <w:r w:rsidR="00F66C52">
              <w:rPr>
                <w:rFonts w:ascii="Times New Roman" w:hAnsi="Times New Roman" w:cs="Times New Roman"/>
                <w:color w:val="000000"/>
                <w:sz w:val="24"/>
                <w:szCs w:val="24"/>
              </w:rPr>
              <w:t xml:space="preserve">haritaları; </w:t>
            </w:r>
            <w:proofErr w:type="spellStart"/>
            <w:r w:rsidR="00F66C52">
              <w:rPr>
                <w:rFonts w:ascii="Times New Roman" w:hAnsi="Times New Roman" w:cs="Times New Roman"/>
                <w:color w:val="000000"/>
                <w:sz w:val="24"/>
                <w:szCs w:val="24"/>
              </w:rPr>
              <w:t>topografik</w:t>
            </w:r>
            <w:proofErr w:type="spellEnd"/>
            <w:r>
              <w:rPr>
                <w:rFonts w:ascii="Times New Roman" w:hAnsi="Times New Roman" w:cs="Times New Roman"/>
                <w:color w:val="000000"/>
                <w:sz w:val="24"/>
                <w:szCs w:val="24"/>
              </w:rPr>
              <w:t xml:space="preserve"> planlar ve basılı küreler </w:t>
            </w:r>
          </w:p>
        </w:tc>
        <w:tc>
          <w:tcPr>
            <w:tcW w:w="1701" w:type="dxa"/>
          </w:tcPr>
          <w:p w:rsidR="00843155" w:rsidRDefault="00843155" w:rsidP="00367CCE">
            <w:pPr>
              <w:rPr>
                <w:b/>
              </w:rPr>
            </w:pPr>
            <w:r w:rsidRPr="001633AA">
              <w:rPr>
                <w:b/>
              </w:rPr>
              <w:t>Şartlı Kabul Edilen Maddeler</w:t>
            </w:r>
          </w:p>
        </w:tc>
        <w:tc>
          <w:tcPr>
            <w:tcW w:w="2552" w:type="dxa"/>
          </w:tcPr>
          <w:p w:rsidR="00843155" w:rsidRPr="00A83049" w:rsidRDefault="00843155" w:rsidP="00D031F1">
            <w:pPr>
              <w:rPr>
                <w:rFonts w:ascii="Times New Roman" w:hAnsi="Times New Roman" w:cs="Times New Roman"/>
                <w:color w:val="000000"/>
              </w:rPr>
            </w:pPr>
            <w:r w:rsidRPr="00A83049">
              <w:rPr>
                <w:rFonts w:ascii="Times New Roman" w:hAnsi="Times New Roman" w:cs="Times New Roman"/>
                <w:color w:val="000000"/>
              </w:rPr>
              <w:t xml:space="preserve">Bunların Pakistan topraklarını tanımlaması koşuluna tabi olarak ithal </w:t>
            </w:r>
            <w:r w:rsidR="00F66C52" w:rsidRPr="00A83049">
              <w:rPr>
                <w:rFonts w:ascii="Times New Roman" w:hAnsi="Times New Roman" w:cs="Times New Roman"/>
                <w:color w:val="000000"/>
              </w:rPr>
              <w:t xml:space="preserve">edilebilir; </w:t>
            </w:r>
            <w:proofErr w:type="spellStart"/>
            <w:r w:rsidR="00F66C52" w:rsidRPr="00A83049">
              <w:rPr>
                <w:rFonts w:ascii="Times New Roman" w:hAnsi="Times New Roman" w:cs="Times New Roman"/>
                <w:color w:val="000000"/>
              </w:rPr>
              <w:t>Jammu</w:t>
            </w:r>
            <w:proofErr w:type="spellEnd"/>
            <w:r w:rsidRPr="00A83049">
              <w:rPr>
                <w:rFonts w:ascii="Times New Roman" w:hAnsi="Times New Roman" w:cs="Times New Roman"/>
                <w:color w:val="000000"/>
              </w:rPr>
              <w:t xml:space="preserve"> ve Keşmir’in durumu ve </w:t>
            </w:r>
            <w:proofErr w:type="spellStart"/>
            <w:r w:rsidRPr="00A83049">
              <w:rPr>
                <w:rFonts w:ascii="Times New Roman" w:hAnsi="Times New Roman" w:cs="Times New Roman"/>
                <w:color w:val="000000"/>
              </w:rPr>
              <w:t>Junagarh</w:t>
            </w:r>
            <w:proofErr w:type="spellEnd"/>
            <w:r w:rsidRPr="00A83049">
              <w:rPr>
                <w:rFonts w:ascii="Times New Roman" w:hAnsi="Times New Roman" w:cs="Times New Roman"/>
                <w:color w:val="000000"/>
              </w:rPr>
              <w:t xml:space="preserve"> eyaletlerinin statüsü. </w:t>
            </w:r>
            <w:proofErr w:type="spellStart"/>
            <w:r w:rsidRPr="00A83049">
              <w:rPr>
                <w:rFonts w:ascii="Times New Roman" w:hAnsi="Times New Roman" w:cs="Times New Roman"/>
                <w:color w:val="000000"/>
              </w:rPr>
              <w:t>Manavader</w:t>
            </w:r>
            <w:proofErr w:type="spellEnd"/>
            <w:r w:rsidRPr="00A83049">
              <w:rPr>
                <w:rFonts w:ascii="Times New Roman" w:hAnsi="Times New Roman" w:cs="Times New Roman"/>
                <w:color w:val="000000"/>
              </w:rPr>
              <w:t xml:space="preserve"> ve </w:t>
            </w:r>
            <w:proofErr w:type="spellStart"/>
            <w:r w:rsidRPr="00A83049">
              <w:rPr>
                <w:rFonts w:ascii="Times New Roman" w:hAnsi="Times New Roman" w:cs="Times New Roman"/>
                <w:color w:val="000000"/>
              </w:rPr>
              <w:t>Mangrol</w:t>
            </w:r>
            <w:proofErr w:type="spellEnd"/>
            <w:r w:rsidRPr="00A83049">
              <w:rPr>
                <w:rFonts w:ascii="Times New Roman" w:hAnsi="Times New Roman" w:cs="Times New Roman"/>
                <w:color w:val="000000"/>
              </w:rPr>
              <w:t>; Pakistan Ölçüm Dairesi tarafından yayınlanan haritalara göre</w:t>
            </w:r>
          </w:p>
        </w:tc>
        <w:tc>
          <w:tcPr>
            <w:tcW w:w="3685" w:type="dxa"/>
          </w:tcPr>
          <w:p w:rsidR="00843155" w:rsidRPr="00A83049" w:rsidRDefault="004740D1" w:rsidP="00367CCE">
            <w:pPr>
              <w:rPr>
                <w:rFonts w:ascii="Times New Roman" w:hAnsi="Times New Roman" w:cs="Times New Roman"/>
              </w:rPr>
            </w:pPr>
            <w:r w:rsidRPr="00A83049">
              <w:rPr>
                <w:rFonts w:ascii="Times New Roman" w:hAnsi="Times New Roman" w:cs="Times New Roman"/>
              </w:rPr>
              <w:t>http://www.surveyofpakistan.gov.pk</w:t>
            </w:r>
          </w:p>
        </w:tc>
      </w:tr>
      <w:tr w:rsidR="004740D1" w:rsidTr="00DB18FE">
        <w:tc>
          <w:tcPr>
            <w:tcW w:w="4111" w:type="dxa"/>
          </w:tcPr>
          <w:p w:rsidR="004740D1" w:rsidRDefault="004740D1" w:rsidP="00367CCE">
            <w:pPr>
              <w:jc w:val="both"/>
              <w:rPr>
                <w:rFonts w:ascii="Times New Roman" w:hAnsi="Times New Roman" w:cs="Times New Roman"/>
                <w:color w:val="000000"/>
                <w:sz w:val="24"/>
                <w:szCs w:val="24"/>
              </w:rPr>
            </w:pPr>
            <w:r>
              <w:rPr>
                <w:rFonts w:ascii="Times New Roman" w:hAnsi="Times New Roman" w:cs="Times New Roman"/>
                <w:color w:val="000000"/>
                <w:sz w:val="24"/>
                <w:szCs w:val="24"/>
              </w:rPr>
              <w:t>Yenilebilir markalı ürünlere sahip yanlış basılmış plastik /</w:t>
            </w:r>
            <w:proofErr w:type="gramStart"/>
            <w:r>
              <w:rPr>
                <w:rFonts w:ascii="Times New Roman" w:hAnsi="Times New Roman" w:cs="Times New Roman"/>
                <w:color w:val="000000"/>
                <w:sz w:val="24"/>
                <w:szCs w:val="24"/>
              </w:rPr>
              <w:t>kağıt</w:t>
            </w:r>
            <w:proofErr w:type="gramEnd"/>
            <w:r>
              <w:rPr>
                <w:rFonts w:ascii="Times New Roman" w:hAnsi="Times New Roman" w:cs="Times New Roman"/>
                <w:color w:val="000000"/>
                <w:sz w:val="24"/>
                <w:szCs w:val="24"/>
              </w:rPr>
              <w:t xml:space="preserve"> hurdası </w:t>
            </w:r>
          </w:p>
        </w:tc>
        <w:tc>
          <w:tcPr>
            <w:tcW w:w="1701" w:type="dxa"/>
          </w:tcPr>
          <w:p w:rsidR="004740D1" w:rsidRPr="001633AA" w:rsidRDefault="004740D1" w:rsidP="00367CCE">
            <w:pPr>
              <w:rPr>
                <w:b/>
              </w:rPr>
            </w:pPr>
            <w:r w:rsidRPr="001633AA">
              <w:rPr>
                <w:b/>
              </w:rPr>
              <w:t>Şartlı Kabul Edilen Maddeler</w:t>
            </w:r>
          </w:p>
        </w:tc>
        <w:tc>
          <w:tcPr>
            <w:tcW w:w="2552" w:type="dxa"/>
          </w:tcPr>
          <w:p w:rsidR="004740D1" w:rsidRPr="00A83049" w:rsidRDefault="004740D1" w:rsidP="00D031F1">
            <w:pPr>
              <w:rPr>
                <w:rFonts w:ascii="Times New Roman" w:hAnsi="Times New Roman" w:cs="Times New Roman"/>
                <w:color w:val="000000"/>
              </w:rPr>
            </w:pPr>
            <w:r w:rsidRPr="00A83049">
              <w:rPr>
                <w:rFonts w:ascii="Times New Roman" w:hAnsi="Times New Roman" w:cs="Times New Roman"/>
                <w:color w:val="000000"/>
              </w:rPr>
              <w:t>Tamamen parçalara ayrılmış formda ithal edilebilir, böylece hiçbir parça marka adının tamamını içermez.</w:t>
            </w:r>
          </w:p>
        </w:tc>
        <w:tc>
          <w:tcPr>
            <w:tcW w:w="3685" w:type="dxa"/>
          </w:tcPr>
          <w:p w:rsidR="004740D1" w:rsidRPr="00A83049" w:rsidRDefault="004740D1" w:rsidP="00367CCE">
            <w:pPr>
              <w:rPr>
                <w:rFonts w:ascii="Times New Roman" w:hAnsi="Times New Roman" w:cs="Times New Roman"/>
              </w:rPr>
            </w:pPr>
            <w:r w:rsidRPr="00A83049">
              <w:rPr>
                <w:rFonts w:ascii="Times New Roman" w:hAnsi="Times New Roman" w:cs="Times New Roman"/>
              </w:rPr>
              <w:t>http://www.commerce.gov.pk</w:t>
            </w:r>
          </w:p>
        </w:tc>
      </w:tr>
      <w:tr w:rsidR="004740D1" w:rsidTr="00DB18FE">
        <w:tc>
          <w:tcPr>
            <w:tcW w:w="4111" w:type="dxa"/>
          </w:tcPr>
          <w:p w:rsidR="004740D1" w:rsidRDefault="004740D1" w:rsidP="00367CCE">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Afyon </w:t>
            </w:r>
          </w:p>
        </w:tc>
        <w:tc>
          <w:tcPr>
            <w:tcW w:w="1701" w:type="dxa"/>
          </w:tcPr>
          <w:p w:rsidR="004740D1" w:rsidRPr="001633AA" w:rsidRDefault="004740D1" w:rsidP="00367CCE">
            <w:pPr>
              <w:rPr>
                <w:b/>
              </w:rPr>
            </w:pPr>
            <w:r>
              <w:rPr>
                <w:b/>
              </w:rPr>
              <w:t xml:space="preserve">Yasak Maddeler </w:t>
            </w:r>
          </w:p>
        </w:tc>
        <w:tc>
          <w:tcPr>
            <w:tcW w:w="2552" w:type="dxa"/>
          </w:tcPr>
          <w:p w:rsidR="004740D1" w:rsidRDefault="004740D1" w:rsidP="00D031F1">
            <w:pPr>
              <w:rPr>
                <w:rFonts w:ascii="Calibri" w:hAnsi="Calibri" w:cs="Calibri"/>
                <w:color w:val="000000"/>
                <w:lang w:val="en-US"/>
              </w:rPr>
            </w:pPr>
          </w:p>
        </w:tc>
        <w:tc>
          <w:tcPr>
            <w:tcW w:w="3685" w:type="dxa"/>
          </w:tcPr>
          <w:p w:rsidR="004740D1" w:rsidRPr="004740D1" w:rsidRDefault="004740D1" w:rsidP="00367CCE"/>
        </w:tc>
      </w:tr>
      <w:tr w:rsidR="004740D1" w:rsidTr="00DB18FE">
        <w:tc>
          <w:tcPr>
            <w:tcW w:w="4111" w:type="dxa"/>
          </w:tcPr>
          <w:p w:rsidR="004740D1" w:rsidRPr="000147CB" w:rsidRDefault="004740D1" w:rsidP="00367CCE">
            <w:pPr>
              <w:jc w:val="both"/>
              <w:rPr>
                <w:rFonts w:ascii="Times New Roman" w:hAnsi="Times New Roman" w:cs="Times New Roman"/>
                <w:color w:val="000000"/>
              </w:rPr>
            </w:pPr>
            <w:r w:rsidRPr="000147CB">
              <w:rPr>
                <w:rFonts w:ascii="Times New Roman" w:hAnsi="Times New Roman" w:cs="Times New Roman"/>
                <w:color w:val="000000"/>
              </w:rPr>
              <w:t>Diğer (</w:t>
            </w:r>
            <w:proofErr w:type="spellStart"/>
            <w:r w:rsidRPr="000147CB">
              <w:rPr>
                <w:rFonts w:ascii="Times New Roman" w:hAnsi="Times New Roman" w:cs="Times New Roman"/>
                <w:color w:val="000000"/>
              </w:rPr>
              <w:t>benzidin</w:t>
            </w:r>
            <w:proofErr w:type="spellEnd"/>
            <w:r w:rsidRPr="000147CB">
              <w:rPr>
                <w:rFonts w:ascii="Times New Roman" w:hAnsi="Times New Roman" w:cs="Times New Roman"/>
                <w:color w:val="000000"/>
              </w:rPr>
              <w:t xml:space="preserve"> ve türevleri)</w:t>
            </w:r>
          </w:p>
        </w:tc>
        <w:tc>
          <w:tcPr>
            <w:tcW w:w="1701" w:type="dxa"/>
          </w:tcPr>
          <w:p w:rsidR="004740D1" w:rsidRPr="000147CB" w:rsidRDefault="004740D1" w:rsidP="00367CCE">
            <w:pPr>
              <w:rPr>
                <w:rFonts w:ascii="Times New Roman" w:hAnsi="Times New Roman" w:cs="Times New Roman"/>
                <w:b/>
              </w:rPr>
            </w:pPr>
            <w:r w:rsidRPr="000147CB">
              <w:rPr>
                <w:rFonts w:ascii="Times New Roman" w:hAnsi="Times New Roman" w:cs="Times New Roman"/>
                <w:b/>
              </w:rPr>
              <w:t xml:space="preserve">Yasak Maddeler </w:t>
            </w:r>
          </w:p>
        </w:tc>
        <w:tc>
          <w:tcPr>
            <w:tcW w:w="2552" w:type="dxa"/>
          </w:tcPr>
          <w:p w:rsidR="004740D1" w:rsidRPr="000147CB" w:rsidRDefault="004740D1" w:rsidP="00D031F1">
            <w:pPr>
              <w:rPr>
                <w:rFonts w:ascii="Times New Roman" w:hAnsi="Times New Roman" w:cs="Times New Roman"/>
                <w:color w:val="000000"/>
                <w:lang w:val="en-US"/>
              </w:rPr>
            </w:pPr>
          </w:p>
        </w:tc>
        <w:tc>
          <w:tcPr>
            <w:tcW w:w="3685" w:type="dxa"/>
          </w:tcPr>
          <w:p w:rsidR="004740D1" w:rsidRPr="000147CB" w:rsidRDefault="004740D1" w:rsidP="00367CCE">
            <w:pPr>
              <w:rPr>
                <w:rFonts w:ascii="Times New Roman" w:hAnsi="Times New Roman" w:cs="Times New Roman"/>
              </w:rPr>
            </w:pPr>
          </w:p>
        </w:tc>
      </w:tr>
      <w:tr w:rsidR="004740D1" w:rsidTr="00DB18FE">
        <w:tc>
          <w:tcPr>
            <w:tcW w:w="4111" w:type="dxa"/>
          </w:tcPr>
          <w:p w:rsidR="004740D1" w:rsidRPr="000147CB" w:rsidRDefault="004740D1" w:rsidP="00367CCE">
            <w:pPr>
              <w:jc w:val="both"/>
              <w:rPr>
                <w:rFonts w:ascii="Times New Roman" w:hAnsi="Times New Roman" w:cs="Times New Roman"/>
                <w:color w:val="000000"/>
              </w:rPr>
            </w:pPr>
            <w:r w:rsidRPr="000147CB">
              <w:rPr>
                <w:rFonts w:ascii="Times New Roman" w:hAnsi="Times New Roman" w:cs="Times New Roman"/>
                <w:color w:val="000000"/>
              </w:rPr>
              <w:t xml:space="preserve">Diğer (bir patlayıcı yükün ateşlenmesiyle çalışan ateşli silahlar ve benzeri cihazlar); halka patlatma aletleri /aşınmış balistik tabancalar/ perçinleme aletleri hariç </w:t>
            </w:r>
          </w:p>
        </w:tc>
        <w:tc>
          <w:tcPr>
            <w:tcW w:w="1701" w:type="dxa"/>
          </w:tcPr>
          <w:p w:rsidR="004740D1" w:rsidRPr="000147CB" w:rsidRDefault="004740D1" w:rsidP="00367CCE">
            <w:pPr>
              <w:rPr>
                <w:rFonts w:ascii="Times New Roman" w:hAnsi="Times New Roman" w:cs="Times New Roman"/>
                <w:b/>
              </w:rPr>
            </w:pPr>
            <w:r w:rsidRPr="000147CB">
              <w:rPr>
                <w:rFonts w:ascii="Times New Roman" w:hAnsi="Times New Roman" w:cs="Times New Roman"/>
                <w:b/>
              </w:rPr>
              <w:t xml:space="preserve">Yasak Maddeler </w:t>
            </w:r>
          </w:p>
        </w:tc>
        <w:tc>
          <w:tcPr>
            <w:tcW w:w="2552" w:type="dxa"/>
          </w:tcPr>
          <w:p w:rsidR="004740D1" w:rsidRPr="000147CB" w:rsidRDefault="004740D1" w:rsidP="00D031F1">
            <w:pPr>
              <w:rPr>
                <w:rFonts w:ascii="Times New Roman" w:hAnsi="Times New Roman" w:cs="Times New Roman"/>
                <w:color w:val="000000"/>
                <w:lang w:val="en-US"/>
              </w:rPr>
            </w:pPr>
          </w:p>
        </w:tc>
        <w:tc>
          <w:tcPr>
            <w:tcW w:w="3685" w:type="dxa"/>
          </w:tcPr>
          <w:p w:rsidR="004740D1" w:rsidRPr="000147CB" w:rsidRDefault="004740D1" w:rsidP="00367CCE">
            <w:pPr>
              <w:rPr>
                <w:rFonts w:ascii="Times New Roman" w:hAnsi="Times New Roman" w:cs="Times New Roman"/>
              </w:rPr>
            </w:pPr>
          </w:p>
        </w:tc>
      </w:tr>
      <w:tr w:rsidR="004740D1" w:rsidTr="00DB18FE">
        <w:tc>
          <w:tcPr>
            <w:tcW w:w="4111" w:type="dxa"/>
          </w:tcPr>
          <w:p w:rsidR="004740D1" w:rsidRPr="000147CB" w:rsidRDefault="004740D1" w:rsidP="00367CCE">
            <w:pPr>
              <w:jc w:val="both"/>
              <w:rPr>
                <w:rFonts w:ascii="Times New Roman" w:hAnsi="Times New Roman" w:cs="Times New Roman"/>
                <w:color w:val="000000"/>
              </w:rPr>
            </w:pPr>
            <w:r w:rsidRPr="000147CB">
              <w:rPr>
                <w:rFonts w:ascii="Times New Roman" w:hAnsi="Times New Roman" w:cs="Times New Roman"/>
                <w:color w:val="000000"/>
              </w:rPr>
              <w:lastRenderedPageBreak/>
              <w:t>Diğer (</w:t>
            </w:r>
            <w:proofErr w:type="spellStart"/>
            <w:r w:rsidRPr="000147CB">
              <w:rPr>
                <w:rFonts w:ascii="Times New Roman" w:hAnsi="Times New Roman" w:cs="Times New Roman"/>
                <w:color w:val="000000"/>
              </w:rPr>
              <w:t>piroteknik</w:t>
            </w:r>
            <w:proofErr w:type="spellEnd"/>
            <w:r w:rsidRPr="000147CB">
              <w:rPr>
                <w:rFonts w:ascii="Times New Roman" w:hAnsi="Times New Roman" w:cs="Times New Roman"/>
                <w:color w:val="000000"/>
              </w:rPr>
              <w:t xml:space="preserve"> maddeler)</w:t>
            </w:r>
          </w:p>
        </w:tc>
        <w:tc>
          <w:tcPr>
            <w:tcW w:w="1701" w:type="dxa"/>
          </w:tcPr>
          <w:p w:rsidR="004740D1" w:rsidRPr="000147CB" w:rsidRDefault="004740D1" w:rsidP="00367CCE">
            <w:pPr>
              <w:rPr>
                <w:rFonts w:ascii="Times New Roman" w:hAnsi="Times New Roman" w:cs="Times New Roman"/>
                <w:b/>
              </w:rPr>
            </w:pPr>
            <w:r w:rsidRPr="000147CB">
              <w:rPr>
                <w:rFonts w:ascii="Times New Roman" w:hAnsi="Times New Roman" w:cs="Times New Roman"/>
                <w:b/>
              </w:rPr>
              <w:t>Yasak Maddeler</w:t>
            </w:r>
          </w:p>
        </w:tc>
        <w:tc>
          <w:tcPr>
            <w:tcW w:w="2552" w:type="dxa"/>
          </w:tcPr>
          <w:p w:rsidR="004740D1" w:rsidRPr="000147CB" w:rsidRDefault="004740D1" w:rsidP="00D031F1">
            <w:pPr>
              <w:rPr>
                <w:rFonts w:ascii="Times New Roman" w:hAnsi="Times New Roman" w:cs="Times New Roman"/>
                <w:color w:val="000000"/>
                <w:lang w:val="en-US"/>
              </w:rPr>
            </w:pPr>
          </w:p>
        </w:tc>
        <w:tc>
          <w:tcPr>
            <w:tcW w:w="3685" w:type="dxa"/>
          </w:tcPr>
          <w:p w:rsidR="004740D1" w:rsidRPr="000147CB" w:rsidRDefault="004740D1" w:rsidP="00367CCE">
            <w:pPr>
              <w:rPr>
                <w:rFonts w:ascii="Times New Roman" w:hAnsi="Times New Roman" w:cs="Times New Roman"/>
              </w:rPr>
            </w:pPr>
          </w:p>
        </w:tc>
      </w:tr>
      <w:tr w:rsidR="004740D1" w:rsidTr="00DB18FE">
        <w:tc>
          <w:tcPr>
            <w:tcW w:w="4111" w:type="dxa"/>
          </w:tcPr>
          <w:p w:rsidR="004740D1" w:rsidRPr="00A83049" w:rsidRDefault="004740D1" w:rsidP="00367CCE">
            <w:pPr>
              <w:jc w:val="both"/>
              <w:rPr>
                <w:rFonts w:ascii="Times New Roman" w:hAnsi="Times New Roman" w:cs="Times New Roman"/>
                <w:color w:val="000000"/>
              </w:rPr>
            </w:pPr>
            <w:r w:rsidRPr="00A83049">
              <w:rPr>
                <w:rFonts w:ascii="Times New Roman" w:hAnsi="Times New Roman" w:cs="Times New Roman"/>
                <w:color w:val="000000"/>
              </w:rPr>
              <w:t>Diğer silahlar (örneğin yaylı silahlar; havalı tabancalar ve coplar)</w:t>
            </w:r>
          </w:p>
        </w:tc>
        <w:tc>
          <w:tcPr>
            <w:tcW w:w="1701" w:type="dxa"/>
          </w:tcPr>
          <w:p w:rsidR="004740D1" w:rsidRPr="00A83049" w:rsidRDefault="004740D1" w:rsidP="00367CCE">
            <w:pPr>
              <w:rPr>
                <w:rFonts w:ascii="Times New Roman" w:hAnsi="Times New Roman" w:cs="Times New Roman"/>
                <w:b/>
              </w:rPr>
            </w:pPr>
            <w:r w:rsidRPr="00A83049">
              <w:rPr>
                <w:rFonts w:ascii="Times New Roman" w:hAnsi="Times New Roman" w:cs="Times New Roman"/>
                <w:b/>
              </w:rPr>
              <w:t xml:space="preserve">Yasak Maddeler </w:t>
            </w:r>
          </w:p>
        </w:tc>
        <w:tc>
          <w:tcPr>
            <w:tcW w:w="2552" w:type="dxa"/>
          </w:tcPr>
          <w:p w:rsidR="004740D1" w:rsidRPr="00A83049" w:rsidRDefault="004740D1" w:rsidP="00D031F1">
            <w:pPr>
              <w:rPr>
                <w:rFonts w:ascii="Times New Roman" w:hAnsi="Times New Roman" w:cs="Times New Roman"/>
                <w:color w:val="000000"/>
              </w:rPr>
            </w:pPr>
          </w:p>
        </w:tc>
        <w:tc>
          <w:tcPr>
            <w:tcW w:w="3685" w:type="dxa"/>
          </w:tcPr>
          <w:p w:rsidR="004740D1" w:rsidRPr="000147CB" w:rsidRDefault="004740D1" w:rsidP="00367CCE">
            <w:pPr>
              <w:rPr>
                <w:rFonts w:ascii="Times New Roman" w:hAnsi="Times New Roman" w:cs="Times New Roman"/>
              </w:rPr>
            </w:pPr>
          </w:p>
        </w:tc>
      </w:tr>
      <w:tr w:rsidR="004740D1" w:rsidTr="00DB18FE">
        <w:tc>
          <w:tcPr>
            <w:tcW w:w="4111" w:type="dxa"/>
          </w:tcPr>
          <w:p w:rsidR="004740D1" w:rsidRPr="00A83049" w:rsidRDefault="004740D1" w:rsidP="00367CCE">
            <w:pPr>
              <w:jc w:val="both"/>
              <w:rPr>
                <w:rFonts w:ascii="Times New Roman" w:hAnsi="Times New Roman" w:cs="Times New Roman"/>
                <w:color w:val="000000"/>
              </w:rPr>
            </w:pPr>
            <w:r w:rsidRPr="00A83049">
              <w:rPr>
                <w:rFonts w:ascii="Times New Roman" w:hAnsi="Times New Roman" w:cs="Times New Roman"/>
                <w:color w:val="000000"/>
              </w:rPr>
              <w:t xml:space="preserve">Hem tablet hem de toz halinde veya kristal formda </w:t>
            </w:r>
            <w:proofErr w:type="spellStart"/>
            <w:r w:rsidRPr="00A83049">
              <w:rPr>
                <w:rFonts w:ascii="Times New Roman" w:hAnsi="Times New Roman" w:cs="Times New Roman"/>
                <w:color w:val="000000"/>
              </w:rPr>
              <w:t>parafans-tole</w:t>
            </w:r>
            <w:proofErr w:type="spellEnd"/>
            <w:r w:rsidRPr="00A83049">
              <w:rPr>
                <w:rFonts w:ascii="Times New Roman" w:hAnsi="Times New Roman" w:cs="Times New Roman"/>
                <w:color w:val="000000"/>
              </w:rPr>
              <w:t xml:space="preserve"> </w:t>
            </w:r>
            <w:proofErr w:type="spellStart"/>
            <w:r w:rsidRPr="00A83049">
              <w:rPr>
                <w:rFonts w:ascii="Times New Roman" w:hAnsi="Times New Roman" w:cs="Times New Roman"/>
                <w:color w:val="000000"/>
              </w:rPr>
              <w:t>karbamid</w:t>
            </w:r>
            <w:proofErr w:type="spellEnd"/>
            <w:r w:rsidRPr="00A83049">
              <w:rPr>
                <w:rFonts w:ascii="Times New Roman" w:hAnsi="Times New Roman" w:cs="Times New Roman"/>
                <w:color w:val="000000"/>
              </w:rPr>
              <w:t xml:space="preserve"> ve 5-nitro 2 </w:t>
            </w:r>
            <w:proofErr w:type="spellStart"/>
            <w:r w:rsidRPr="00A83049">
              <w:rPr>
                <w:rFonts w:ascii="Times New Roman" w:hAnsi="Times New Roman" w:cs="Times New Roman"/>
                <w:color w:val="000000"/>
              </w:rPr>
              <w:t>proxy</w:t>
            </w:r>
            <w:proofErr w:type="spellEnd"/>
            <w:r w:rsidRPr="00A83049">
              <w:rPr>
                <w:rFonts w:ascii="Times New Roman" w:hAnsi="Times New Roman" w:cs="Times New Roman"/>
                <w:color w:val="000000"/>
              </w:rPr>
              <w:t xml:space="preserve"> anilin </w:t>
            </w:r>
          </w:p>
        </w:tc>
        <w:tc>
          <w:tcPr>
            <w:tcW w:w="1701" w:type="dxa"/>
          </w:tcPr>
          <w:p w:rsidR="004740D1" w:rsidRPr="00A83049" w:rsidRDefault="004740D1" w:rsidP="00367CCE">
            <w:pPr>
              <w:rPr>
                <w:rFonts w:ascii="Times New Roman" w:hAnsi="Times New Roman" w:cs="Times New Roman"/>
                <w:b/>
              </w:rPr>
            </w:pPr>
            <w:r w:rsidRPr="00A83049">
              <w:rPr>
                <w:rFonts w:ascii="Times New Roman" w:hAnsi="Times New Roman" w:cs="Times New Roman"/>
                <w:b/>
              </w:rPr>
              <w:t xml:space="preserve">Yasak Maddeler </w:t>
            </w:r>
          </w:p>
        </w:tc>
        <w:tc>
          <w:tcPr>
            <w:tcW w:w="2552" w:type="dxa"/>
          </w:tcPr>
          <w:p w:rsidR="00A83049" w:rsidRPr="00FC6DA6" w:rsidRDefault="00A83049" w:rsidP="00A83049">
            <w:pPr>
              <w:rPr>
                <w:rFonts w:ascii="Times New Roman" w:eastAsia="Times New Roman" w:hAnsi="Times New Roman" w:cs="Times New Roman"/>
                <w:lang w:eastAsia="tr-TR"/>
              </w:rPr>
            </w:pPr>
            <w:r w:rsidRPr="00FC6DA6">
              <w:rPr>
                <w:rFonts w:ascii="Times New Roman" w:eastAsia="Times New Roman" w:hAnsi="Times New Roman" w:cs="Times New Roman"/>
                <w:lang w:eastAsia="tr-TR"/>
              </w:rPr>
              <w:t>İ</w:t>
            </w:r>
            <w:r>
              <w:rPr>
                <w:rFonts w:ascii="Times New Roman" w:eastAsia="Times New Roman" w:hAnsi="Times New Roman" w:cs="Times New Roman"/>
                <w:lang w:eastAsia="tr-TR"/>
              </w:rPr>
              <w:t xml:space="preserve">thalat </w:t>
            </w:r>
            <w:r w:rsidRPr="00FC6DA6">
              <w:rPr>
                <w:rFonts w:ascii="Times New Roman" w:eastAsia="Times New Roman" w:hAnsi="Times New Roman" w:cs="Times New Roman"/>
                <w:lang w:eastAsia="tr-TR"/>
              </w:rPr>
              <w:t>durumuna bakılmaksızın; silah ve mühimmat üretimi için usulüne uygun olarak onaylanmış ihracat odaklı birimler tarafından</w:t>
            </w:r>
            <w:r>
              <w:rPr>
                <w:rFonts w:ascii="Times New Roman" w:eastAsia="Times New Roman" w:hAnsi="Times New Roman" w:cs="Times New Roman"/>
                <w:lang w:eastAsia="tr-TR"/>
              </w:rPr>
              <w:t>% 100 ihracat anlamına gelmektedir.</w:t>
            </w:r>
          </w:p>
          <w:p w:rsidR="004740D1" w:rsidRPr="00A83049" w:rsidRDefault="004740D1" w:rsidP="00D031F1">
            <w:pPr>
              <w:rPr>
                <w:rFonts w:ascii="Times New Roman" w:hAnsi="Times New Roman" w:cs="Times New Roman"/>
                <w:color w:val="000000"/>
              </w:rPr>
            </w:pPr>
          </w:p>
        </w:tc>
        <w:tc>
          <w:tcPr>
            <w:tcW w:w="3685" w:type="dxa"/>
          </w:tcPr>
          <w:p w:rsidR="004740D1" w:rsidRPr="000147CB" w:rsidRDefault="004740D1" w:rsidP="00367CCE">
            <w:pPr>
              <w:rPr>
                <w:rFonts w:ascii="Times New Roman" w:hAnsi="Times New Roman" w:cs="Times New Roman"/>
              </w:rPr>
            </w:pPr>
          </w:p>
        </w:tc>
      </w:tr>
      <w:tr w:rsidR="004740D1" w:rsidTr="00DB18FE">
        <w:tc>
          <w:tcPr>
            <w:tcW w:w="4111" w:type="dxa"/>
          </w:tcPr>
          <w:p w:rsidR="004740D1" w:rsidRPr="00A83049" w:rsidRDefault="00A62F88" w:rsidP="00367CCE">
            <w:pPr>
              <w:jc w:val="both"/>
              <w:rPr>
                <w:rFonts w:ascii="Times New Roman" w:hAnsi="Times New Roman" w:cs="Times New Roman"/>
                <w:color w:val="000000"/>
              </w:rPr>
            </w:pPr>
            <w:r w:rsidRPr="00A83049">
              <w:rPr>
                <w:rFonts w:ascii="Times New Roman" w:hAnsi="Times New Roman" w:cs="Times New Roman"/>
                <w:color w:val="000000"/>
              </w:rPr>
              <w:t>İşlenmemiş bileşenler b</w:t>
            </w:r>
            <w:r w:rsidRPr="00A83049">
              <w:rPr>
                <w:rFonts w:ascii="Times New Roman" w:hAnsi="Times New Roman" w:cs="Times New Roman"/>
                <w:color w:val="000000"/>
              </w:rPr>
              <w:t xml:space="preserve">içiminde </w:t>
            </w:r>
            <w:proofErr w:type="spellStart"/>
            <w:r w:rsidRPr="00A83049">
              <w:rPr>
                <w:rFonts w:ascii="Times New Roman" w:hAnsi="Times New Roman" w:cs="Times New Roman"/>
                <w:color w:val="000000"/>
              </w:rPr>
              <w:t>farmasotik</w:t>
            </w:r>
            <w:proofErr w:type="spellEnd"/>
            <w:r w:rsidRPr="00A83049">
              <w:rPr>
                <w:rFonts w:ascii="Times New Roman" w:hAnsi="Times New Roman" w:cs="Times New Roman"/>
                <w:color w:val="000000"/>
              </w:rPr>
              <w:t xml:space="preserve"> sınıf (</w:t>
            </w:r>
            <w:proofErr w:type="spellStart"/>
            <w:r w:rsidRPr="00A83049">
              <w:rPr>
                <w:rFonts w:ascii="Times New Roman" w:hAnsi="Times New Roman" w:cs="Times New Roman"/>
                <w:color w:val="000000"/>
              </w:rPr>
              <w:t>allo</w:t>
            </w:r>
            <w:r w:rsidRPr="00A83049">
              <w:rPr>
                <w:rFonts w:ascii="Times New Roman" w:hAnsi="Times New Roman" w:cs="Times New Roman"/>
                <w:color w:val="000000"/>
              </w:rPr>
              <w:t>p</w:t>
            </w:r>
            <w:r w:rsidRPr="00A83049">
              <w:rPr>
                <w:rFonts w:ascii="Times New Roman" w:hAnsi="Times New Roman" w:cs="Times New Roman"/>
                <w:color w:val="000000"/>
              </w:rPr>
              <w:t>a</w:t>
            </w:r>
            <w:r w:rsidRPr="00A83049">
              <w:rPr>
                <w:rFonts w:ascii="Times New Roman" w:hAnsi="Times New Roman" w:cs="Times New Roman"/>
                <w:color w:val="000000"/>
              </w:rPr>
              <w:t>tik</w:t>
            </w:r>
            <w:proofErr w:type="spellEnd"/>
            <w:r w:rsidRPr="00A83049">
              <w:rPr>
                <w:rFonts w:ascii="Times New Roman" w:hAnsi="Times New Roman" w:cs="Times New Roman"/>
                <w:color w:val="000000"/>
              </w:rPr>
              <w:t>) hammadde</w:t>
            </w:r>
          </w:p>
        </w:tc>
        <w:tc>
          <w:tcPr>
            <w:tcW w:w="1701" w:type="dxa"/>
          </w:tcPr>
          <w:p w:rsidR="004740D1" w:rsidRPr="00A83049" w:rsidRDefault="00A62F88" w:rsidP="00367CCE">
            <w:pPr>
              <w:rPr>
                <w:rFonts w:ascii="Times New Roman" w:hAnsi="Times New Roman" w:cs="Times New Roman"/>
                <w:b/>
              </w:rPr>
            </w:pPr>
            <w:r w:rsidRPr="00A83049">
              <w:rPr>
                <w:rFonts w:ascii="Times New Roman" w:hAnsi="Times New Roman" w:cs="Times New Roman"/>
                <w:b/>
              </w:rPr>
              <w:t>Şartlı Kabul Edilen Maddeler</w:t>
            </w:r>
          </w:p>
        </w:tc>
        <w:tc>
          <w:tcPr>
            <w:tcW w:w="2552" w:type="dxa"/>
          </w:tcPr>
          <w:p w:rsidR="00A83049" w:rsidRPr="00A83049" w:rsidRDefault="00A62F88" w:rsidP="00A83049">
            <w:pPr>
              <w:pStyle w:val="HTMLncedenBiimlendirilmi"/>
              <w:jc w:val="both"/>
              <w:rPr>
                <w:rFonts w:ascii="Times New Roman" w:hAnsi="Times New Roman" w:cs="Times New Roman"/>
                <w:color w:val="222222"/>
                <w:sz w:val="22"/>
                <w:szCs w:val="22"/>
              </w:rPr>
            </w:pPr>
            <w:proofErr w:type="spellStart"/>
            <w:proofErr w:type="gramStart"/>
            <w:r w:rsidRPr="00A83049">
              <w:rPr>
                <w:rFonts w:ascii="Times New Roman" w:hAnsi="Times New Roman" w:cs="Times New Roman"/>
                <w:color w:val="000000"/>
                <w:sz w:val="22"/>
                <w:szCs w:val="22"/>
              </w:rPr>
              <w:t>İthalat,İlaç</w:t>
            </w:r>
            <w:proofErr w:type="spellEnd"/>
            <w:proofErr w:type="gramEnd"/>
            <w:r w:rsidRPr="00A83049">
              <w:rPr>
                <w:rFonts w:ascii="Times New Roman" w:hAnsi="Times New Roman" w:cs="Times New Roman"/>
                <w:color w:val="000000"/>
                <w:sz w:val="22"/>
                <w:szCs w:val="22"/>
              </w:rPr>
              <w:t xml:space="preserve">/ecza kurallarına uygun olarak, geçerli </w:t>
            </w:r>
            <w:proofErr w:type="spellStart"/>
            <w:r w:rsidRPr="00A83049">
              <w:rPr>
                <w:rFonts w:ascii="Times New Roman" w:hAnsi="Times New Roman" w:cs="Times New Roman"/>
                <w:color w:val="000000"/>
                <w:sz w:val="22"/>
                <w:szCs w:val="22"/>
              </w:rPr>
              <w:t>farmasotik</w:t>
            </w:r>
            <w:proofErr w:type="spellEnd"/>
            <w:r w:rsidRPr="00A83049">
              <w:rPr>
                <w:rFonts w:ascii="Times New Roman" w:hAnsi="Times New Roman" w:cs="Times New Roman"/>
                <w:color w:val="000000"/>
                <w:sz w:val="22"/>
                <w:szCs w:val="22"/>
              </w:rPr>
              <w:t xml:space="preserve"> üretim lisansına sahip olan ilaç endüstrilerine;</w:t>
            </w:r>
            <w:r w:rsidRPr="00A83049">
              <w:rPr>
                <w:rFonts w:ascii="Times New Roman" w:hAnsi="Times New Roman" w:cs="Times New Roman"/>
                <w:color w:val="222222"/>
                <w:sz w:val="22"/>
                <w:szCs w:val="22"/>
              </w:rPr>
              <w:t xml:space="preserve"> </w:t>
            </w:r>
            <w:r w:rsidRPr="00FC6DA6">
              <w:rPr>
                <w:rFonts w:ascii="Times New Roman" w:hAnsi="Times New Roman" w:cs="Times New Roman"/>
                <w:color w:val="222222"/>
                <w:sz w:val="22"/>
                <w:szCs w:val="22"/>
              </w:rPr>
              <w:t xml:space="preserve">1976, </w:t>
            </w:r>
            <w:proofErr w:type="spellStart"/>
            <w:r w:rsidRPr="00FC6DA6">
              <w:rPr>
                <w:rFonts w:ascii="Times New Roman" w:hAnsi="Times New Roman" w:cs="Times New Roman"/>
                <w:color w:val="222222"/>
                <w:sz w:val="22"/>
                <w:szCs w:val="22"/>
              </w:rPr>
              <w:t>farmasötik</w:t>
            </w:r>
            <w:proofErr w:type="spellEnd"/>
            <w:r w:rsidRPr="00FC6DA6">
              <w:rPr>
                <w:rFonts w:ascii="Times New Roman" w:hAnsi="Times New Roman" w:cs="Times New Roman"/>
                <w:color w:val="222222"/>
                <w:sz w:val="22"/>
                <w:szCs w:val="22"/>
              </w:rPr>
              <w:t xml:space="preserve"> (</w:t>
            </w:r>
            <w:proofErr w:type="spellStart"/>
            <w:r w:rsidRPr="00FC6DA6">
              <w:rPr>
                <w:rFonts w:ascii="Times New Roman" w:hAnsi="Times New Roman" w:cs="Times New Roman"/>
                <w:color w:val="222222"/>
                <w:sz w:val="22"/>
                <w:szCs w:val="22"/>
              </w:rPr>
              <w:t>allopatik</w:t>
            </w:r>
            <w:proofErr w:type="spellEnd"/>
            <w:r w:rsidRPr="00FC6DA6">
              <w:rPr>
                <w:rFonts w:ascii="Times New Roman" w:hAnsi="Times New Roman" w:cs="Times New Roman"/>
                <w:color w:val="222222"/>
                <w:sz w:val="22"/>
                <w:szCs w:val="22"/>
              </w:rPr>
              <w:t xml:space="preserve">) hammaddelerin </w:t>
            </w:r>
            <w:proofErr w:type="spellStart"/>
            <w:r w:rsidRPr="00FC6DA6">
              <w:rPr>
                <w:rFonts w:ascii="Times New Roman" w:hAnsi="Times New Roman" w:cs="Times New Roman"/>
                <w:color w:val="222222"/>
                <w:sz w:val="22"/>
                <w:szCs w:val="22"/>
              </w:rPr>
              <w:t>farmasötik</w:t>
            </w:r>
            <w:proofErr w:type="spellEnd"/>
            <w:r w:rsidRPr="00FC6DA6">
              <w:rPr>
                <w:rFonts w:ascii="Times New Roman" w:hAnsi="Times New Roman" w:cs="Times New Roman"/>
                <w:color w:val="222222"/>
                <w:sz w:val="22"/>
                <w:szCs w:val="22"/>
              </w:rPr>
              <w:t xml:space="preserve"> sınıfta olması ve “İthalat Genel Manifestosu” (IGM) doldurulduğu tarihten itibaren hesaplanan raf ömrünün en az% 75'ine sahip olması koşuluyla;</w:t>
            </w:r>
            <w:r w:rsidR="00A83049" w:rsidRPr="00A83049">
              <w:rPr>
                <w:rFonts w:ascii="Times New Roman" w:hAnsi="Times New Roman" w:cs="Times New Roman"/>
                <w:color w:val="222222"/>
                <w:sz w:val="22"/>
                <w:szCs w:val="22"/>
              </w:rPr>
              <w:t xml:space="preserve"> </w:t>
            </w:r>
            <w:r w:rsidR="00A83049" w:rsidRPr="00A83049">
              <w:rPr>
                <w:rFonts w:ascii="Times New Roman" w:hAnsi="Times New Roman" w:cs="Times New Roman"/>
                <w:color w:val="222222"/>
                <w:sz w:val="22"/>
                <w:szCs w:val="22"/>
              </w:rPr>
              <w:t xml:space="preserve">1969 (1969 IV Gümrük Kanunu hükümlerine göre;); Sağlık Bakanlığı Genel Müdür tarafından özel olarak izin verilen </w:t>
            </w:r>
            <w:proofErr w:type="spellStart"/>
            <w:r w:rsidR="00A83049" w:rsidRPr="00A83049">
              <w:rPr>
                <w:rFonts w:ascii="Times New Roman" w:hAnsi="Times New Roman" w:cs="Times New Roman"/>
                <w:color w:val="222222"/>
                <w:sz w:val="22"/>
                <w:szCs w:val="22"/>
              </w:rPr>
              <w:t>farmasötik</w:t>
            </w:r>
            <w:proofErr w:type="spellEnd"/>
            <w:r w:rsidR="00A83049" w:rsidRPr="00A83049">
              <w:rPr>
                <w:rFonts w:ascii="Times New Roman" w:hAnsi="Times New Roman" w:cs="Times New Roman"/>
                <w:color w:val="222222"/>
                <w:sz w:val="22"/>
                <w:szCs w:val="22"/>
              </w:rPr>
              <w:t xml:space="preserve"> hammaddeler hariç; Ambalaj üzerinde raf ömrü belirtilmemiş ise; gümrük idareleri, Form 7 (imalatçı tarafından verilen, imalat / son kullanma tarihlerini gösteren sertifika) temelinde izin verebilir.</w:t>
            </w:r>
          </w:p>
          <w:p w:rsidR="00A83049" w:rsidRPr="00A83049" w:rsidRDefault="00A83049" w:rsidP="00A83049">
            <w:pPr>
              <w:pStyle w:val="HTMLncedenBiimlendirilmi"/>
              <w:jc w:val="both"/>
              <w:rPr>
                <w:rFonts w:ascii="Times New Roman" w:hAnsi="Times New Roman" w:cs="Times New Roman"/>
                <w:color w:val="222222"/>
                <w:sz w:val="22"/>
                <w:szCs w:val="22"/>
              </w:rPr>
            </w:pPr>
          </w:p>
          <w:p w:rsidR="004740D1" w:rsidRPr="00A83049" w:rsidRDefault="004740D1" w:rsidP="00A62F88">
            <w:pPr>
              <w:rPr>
                <w:rFonts w:ascii="Times New Roman" w:hAnsi="Times New Roman" w:cs="Times New Roman"/>
                <w:color w:val="000000"/>
              </w:rPr>
            </w:pPr>
          </w:p>
        </w:tc>
        <w:tc>
          <w:tcPr>
            <w:tcW w:w="3685" w:type="dxa"/>
          </w:tcPr>
          <w:p w:rsidR="004740D1" w:rsidRPr="000147CB" w:rsidRDefault="00A83049" w:rsidP="00367CCE">
            <w:pPr>
              <w:rPr>
                <w:rFonts w:ascii="Times New Roman" w:hAnsi="Times New Roman" w:cs="Times New Roman"/>
              </w:rPr>
            </w:pPr>
            <w:r w:rsidRPr="00A83049">
              <w:rPr>
                <w:rFonts w:ascii="Times New Roman" w:hAnsi="Times New Roman" w:cs="Times New Roman"/>
              </w:rPr>
              <w:t>http://www.dra.gov.p</w:t>
            </w:r>
          </w:p>
        </w:tc>
      </w:tr>
      <w:tr w:rsidR="004740D1" w:rsidTr="00DB18FE">
        <w:tc>
          <w:tcPr>
            <w:tcW w:w="4111" w:type="dxa"/>
          </w:tcPr>
          <w:p w:rsidR="004740D1" w:rsidRPr="000147CB" w:rsidRDefault="00A62F88" w:rsidP="00367CCE">
            <w:pPr>
              <w:jc w:val="both"/>
              <w:rPr>
                <w:rFonts w:ascii="Times New Roman" w:hAnsi="Times New Roman" w:cs="Times New Roman"/>
                <w:color w:val="000000"/>
              </w:rPr>
            </w:pPr>
            <w:r>
              <w:rPr>
                <w:rFonts w:ascii="Times New Roman" w:hAnsi="Times New Roman" w:cs="Times New Roman"/>
                <w:color w:val="000000"/>
              </w:rPr>
              <w:t>Diğer kısıtlamalar ve yasaklar için lütfen varış gümrük web sitesini kontrol ediniz.</w:t>
            </w:r>
          </w:p>
        </w:tc>
        <w:tc>
          <w:tcPr>
            <w:tcW w:w="1701" w:type="dxa"/>
          </w:tcPr>
          <w:p w:rsidR="004740D1" w:rsidRPr="000147CB" w:rsidRDefault="00A62F88" w:rsidP="00367CCE">
            <w:pPr>
              <w:rPr>
                <w:rFonts w:ascii="Times New Roman" w:hAnsi="Times New Roman" w:cs="Times New Roman"/>
                <w:b/>
              </w:rPr>
            </w:pPr>
            <w:r>
              <w:rPr>
                <w:rFonts w:ascii="Times New Roman" w:hAnsi="Times New Roman" w:cs="Times New Roman"/>
                <w:b/>
              </w:rPr>
              <w:t>Yasak Maddeler</w:t>
            </w:r>
          </w:p>
        </w:tc>
        <w:tc>
          <w:tcPr>
            <w:tcW w:w="2552" w:type="dxa"/>
          </w:tcPr>
          <w:p w:rsidR="004740D1" w:rsidRPr="00A83049" w:rsidRDefault="004740D1" w:rsidP="00D031F1">
            <w:pPr>
              <w:rPr>
                <w:rFonts w:ascii="Times New Roman" w:hAnsi="Times New Roman" w:cs="Times New Roman"/>
                <w:color w:val="000000"/>
                <w:lang w:val="en-US"/>
              </w:rPr>
            </w:pPr>
          </w:p>
        </w:tc>
        <w:tc>
          <w:tcPr>
            <w:tcW w:w="3685" w:type="dxa"/>
          </w:tcPr>
          <w:p w:rsidR="004740D1" w:rsidRPr="000147CB" w:rsidRDefault="004740D1" w:rsidP="00367CCE">
            <w:pPr>
              <w:rPr>
                <w:rFonts w:ascii="Times New Roman" w:hAnsi="Times New Roman" w:cs="Times New Roman"/>
              </w:rPr>
            </w:pPr>
          </w:p>
        </w:tc>
      </w:tr>
      <w:tr w:rsidR="004740D1" w:rsidTr="00DB18FE">
        <w:tc>
          <w:tcPr>
            <w:tcW w:w="4111" w:type="dxa"/>
          </w:tcPr>
          <w:p w:rsidR="004740D1" w:rsidRPr="000147CB" w:rsidRDefault="009B3794" w:rsidP="00367CCE">
            <w:pPr>
              <w:jc w:val="both"/>
              <w:rPr>
                <w:rFonts w:ascii="Times New Roman" w:hAnsi="Times New Roman" w:cs="Times New Roman"/>
                <w:color w:val="000000"/>
              </w:rPr>
            </w:pPr>
            <w:r w:rsidRPr="000147CB">
              <w:rPr>
                <w:rFonts w:ascii="Times New Roman" w:hAnsi="Times New Roman" w:cs="Times New Roman"/>
                <w:color w:val="000000"/>
              </w:rPr>
              <w:t xml:space="preserve">Basınç kornaları ve bunların parçaları </w:t>
            </w:r>
          </w:p>
        </w:tc>
        <w:tc>
          <w:tcPr>
            <w:tcW w:w="1701" w:type="dxa"/>
          </w:tcPr>
          <w:p w:rsidR="004740D1" w:rsidRPr="000147CB" w:rsidRDefault="00A62F88" w:rsidP="00367CCE">
            <w:pPr>
              <w:rPr>
                <w:rFonts w:ascii="Times New Roman" w:hAnsi="Times New Roman" w:cs="Times New Roman"/>
                <w:b/>
              </w:rPr>
            </w:pPr>
            <w:r>
              <w:rPr>
                <w:rFonts w:ascii="Times New Roman" w:hAnsi="Times New Roman" w:cs="Times New Roman"/>
                <w:b/>
              </w:rPr>
              <w:t>Yasak Maddeler</w:t>
            </w:r>
          </w:p>
        </w:tc>
        <w:tc>
          <w:tcPr>
            <w:tcW w:w="2552" w:type="dxa"/>
          </w:tcPr>
          <w:p w:rsidR="004740D1" w:rsidRPr="00A83049" w:rsidRDefault="004740D1" w:rsidP="00D031F1">
            <w:pPr>
              <w:rPr>
                <w:rFonts w:ascii="Times New Roman" w:hAnsi="Times New Roman" w:cs="Times New Roman"/>
                <w:color w:val="000000"/>
                <w:lang w:val="en-US"/>
              </w:rPr>
            </w:pPr>
          </w:p>
        </w:tc>
        <w:tc>
          <w:tcPr>
            <w:tcW w:w="3685" w:type="dxa"/>
          </w:tcPr>
          <w:p w:rsidR="004740D1" w:rsidRPr="000147CB" w:rsidRDefault="00A62F88" w:rsidP="00367CCE">
            <w:pPr>
              <w:rPr>
                <w:rFonts w:ascii="Times New Roman" w:hAnsi="Times New Roman" w:cs="Times New Roman"/>
              </w:rPr>
            </w:pPr>
            <w:r w:rsidRPr="00A62F88">
              <w:rPr>
                <w:rFonts w:ascii="Times New Roman" w:hAnsi="Times New Roman" w:cs="Times New Roman"/>
              </w:rPr>
              <w:t>https://www.fbr.gov.pk/customs-basics/51149/131168</w:t>
            </w:r>
          </w:p>
        </w:tc>
      </w:tr>
      <w:tr w:rsidR="004740D1" w:rsidTr="00DB18FE">
        <w:tc>
          <w:tcPr>
            <w:tcW w:w="4111" w:type="dxa"/>
          </w:tcPr>
          <w:p w:rsidR="004740D1" w:rsidRPr="000147CB" w:rsidRDefault="009B3794" w:rsidP="00367CCE">
            <w:pPr>
              <w:jc w:val="both"/>
              <w:rPr>
                <w:rFonts w:ascii="Times New Roman" w:hAnsi="Times New Roman" w:cs="Times New Roman"/>
                <w:color w:val="000000"/>
              </w:rPr>
            </w:pPr>
            <w:r w:rsidRPr="000147CB">
              <w:rPr>
                <w:rFonts w:ascii="Times New Roman" w:hAnsi="Times New Roman" w:cs="Times New Roman"/>
                <w:color w:val="000000"/>
              </w:rPr>
              <w:t xml:space="preserve">Kırmızı Biberler </w:t>
            </w:r>
          </w:p>
        </w:tc>
        <w:tc>
          <w:tcPr>
            <w:tcW w:w="1701" w:type="dxa"/>
          </w:tcPr>
          <w:p w:rsidR="004740D1" w:rsidRPr="000147CB" w:rsidRDefault="009B3794" w:rsidP="00367CCE">
            <w:pPr>
              <w:rPr>
                <w:rFonts w:ascii="Times New Roman" w:hAnsi="Times New Roman" w:cs="Times New Roman"/>
                <w:b/>
              </w:rPr>
            </w:pPr>
            <w:r w:rsidRPr="000147CB">
              <w:rPr>
                <w:rFonts w:ascii="Times New Roman" w:hAnsi="Times New Roman" w:cs="Times New Roman"/>
                <w:b/>
              </w:rPr>
              <w:t>Şartlı Kabul Edilen Maddeler</w:t>
            </w:r>
          </w:p>
        </w:tc>
        <w:tc>
          <w:tcPr>
            <w:tcW w:w="2552" w:type="dxa"/>
          </w:tcPr>
          <w:p w:rsidR="004740D1" w:rsidRPr="00A83049" w:rsidRDefault="004740D1" w:rsidP="00D031F1">
            <w:pPr>
              <w:rPr>
                <w:rFonts w:ascii="Times New Roman" w:hAnsi="Times New Roman" w:cs="Times New Roman"/>
                <w:color w:val="000000"/>
                <w:lang w:val="en-US"/>
              </w:rPr>
            </w:pPr>
          </w:p>
        </w:tc>
        <w:tc>
          <w:tcPr>
            <w:tcW w:w="3685" w:type="dxa"/>
          </w:tcPr>
          <w:p w:rsidR="004740D1" w:rsidRPr="000147CB" w:rsidRDefault="004740D1" w:rsidP="00367CCE">
            <w:pPr>
              <w:rPr>
                <w:rFonts w:ascii="Times New Roman" w:hAnsi="Times New Roman" w:cs="Times New Roman"/>
              </w:rPr>
            </w:pPr>
          </w:p>
        </w:tc>
      </w:tr>
      <w:tr w:rsidR="004740D1" w:rsidTr="00DB18FE">
        <w:tc>
          <w:tcPr>
            <w:tcW w:w="4111" w:type="dxa"/>
          </w:tcPr>
          <w:p w:rsidR="004740D1" w:rsidRPr="000147CB" w:rsidRDefault="009B3794" w:rsidP="00367CCE">
            <w:pPr>
              <w:jc w:val="both"/>
              <w:rPr>
                <w:rFonts w:ascii="Times New Roman" w:hAnsi="Times New Roman" w:cs="Times New Roman"/>
                <w:color w:val="000000"/>
              </w:rPr>
            </w:pPr>
            <w:r w:rsidRPr="000147CB">
              <w:rPr>
                <w:rFonts w:ascii="Times New Roman" w:hAnsi="Times New Roman" w:cs="Times New Roman"/>
                <w:color w:val="000000"/>
              </w:rPr>
              <w:lastRenderedPageBreak/>
              <w:t xml:space="preserve">Kaplama Lastikler </w:t>
            </w:r>
          </w:p>
        </w:tc>
        <w:tc>
          <w:tcPr>
            <w:tcW w:w="1701" w:type="dxa"/>
          </w:tcPr>
          <w:p w:rsidR="004740D1" w:rsidRPr="000147CB" w:rsidRDefault="009B3794" w:rsidP="00367CCE">
            <w:pPr>
              <w:rPr>
                <w:rFonts w:ascii="Times New Roman" w:hAnsi="Times New Roman" w:cs="Times New Roman"/>
                <w:b/>
              </w:rPr>
            </w:pPr>
            <w:r w:rsidRPr="000147CB">
              <w:rPr>
                <w:rFonts w:ascii="Times New Roman" w:hAnsi="Times New Roman" w:cs="Times New Roman"/>
                <w:b/>
              </w:rPr>
              <w:t xml:space="preserve">Yasak Maddeler </w:t>
            </w:r>
          </w:p>
        </w:tc>
        <w:tc>
          <w:tcPr>
            <w:tcW w:w="2552" w:type="dxa"/>
          </w:tcPr>
          <w:p w:rsidR="004740D1" w:rsidRPr="000147CB" w:rsidRDefault="004740D1" w:rsidP="00D031F1">
            <w:pPr>
              <w:rPr>
                <w:rFonts w:ascii="Times New Roman" w:hAnsi="Times New Roman" w:cs="Times New Roman"/>
                <w:color w:val="000000"/>
                <w:lang w:val="en-US"/>
              </w:rPr>
            </w:pPr>
          </w:p>
        </w:tc>
        <w:tc>
          <w:tcPr>
            <w:tcW w:w="3685" w:type="dxa"/>
          </w:tcPr>
          <w:p w:rsidR="004740D1" w:rsidRPr="000147CB" w:rsidRDefault="004740D1" w:rsidP="00367CCE">
            <w:pPr>
              <w:rPr>
                <w:rFonts w:ascii="Times New Roman" w:hAnsi="Times New Roman" w:cs="Times New Roman"/>
              </w:rPr>
            </w:pPr>
          </w:p>
        </w:tc>
      </w:tr>
      <w:tr w:rsidR="004740D1" w:rsidTr="00DB18FE">
        <w:tc>
          <w:tcPr>
            <w:tcW w:w="4111" w:type="dxa"/>
          </w:tcPr>
          <w:p w:rsidR="004740D1" w:rsidRPr="000147CB" w:rsidRDefault="000147CB" w:rsidP="000147CB">
            <w:pPr>
              <w:ind w:right="885"/>
              <w:jc w:val="both"/>
              <w:rPr>
                <w:rFonts w:ascii="Times New Roman" w:hAnsi="Times New Roman" w:cs="Times New Roman"/>
                <w:color w:val="000000"/>
              </w:rPr>
            </w:pPr>
            <w:r w:rsidRPr="000147CB">
              <w:rPr>
                <w:rFonts w:ascii="Times New Roman" w:hAnsi="Times New Roman" w:cs="Times New Roman"/>
                <w:color w:val="000000"/>
              </w:rPr>
              <w:t>Altıpatlar(</w:t>
            </w:r>
            <w:proofErr w:type="spellStart"/>
            <w:r w:rsidRPr="000147CB">
              <w:rPr>
                <w:rFonts w:ascii="Times New Roman" w:hAnsi="Times New Roman" w:cs="Times New Roman"/>
                <w:color w:val="000000"/>
              </w:rPr>
              <w:t>revolvers</w:t>
            </w:r>
            <w:proofErr w:type="spellEnd"/>
            <w:r w:rsidRPr="000147CB">
              <w:rPr>
                <w:rFonts w:ascii="Times New Roman" w:hAnsi="Times New Roman" w:cs="Times New Roman"/>
                <w:color w:val="000000"/>
              </w:rPr>
              <w:t>) yasaklı namlu(</w:t>
            </w:r>
            <w:proofErr w:type="spellStart"/>
            <w:r w:rsidRPr="000147CB">
              <w:rPr>
                <w:rFonts w:ascii="Times New Roman" w:hAnsi="Times New Roman" w:cs="Times New Roman"/>
                <w:color w:val="000000"/>
              </w:rPr>
              <w:t>prohibited</w:t>
            </w:r>
            <w:proofErr w:type="spellEnd"/>
            <w:r w:rsidRPr="000147CB">
              <w:rPr>
                <w:rFonts w:ascii="Times New Roman" w:hAnsi="Times New Roman" w:cs="Times New Roman"/>
                <w:color w:val="000000"/>
              </w:rPr>
              <w:t xml:space="preserve"> </w:t>
            </w:r>
            <w:proofErr w:type="spellStart"/>
            <w:r w:rsidRPr="000147CB">
              <w:rPr>
                <w:rFonts w:ascii="Times New Roman" w:hAnsi="Times New Roman" w:cs="Times New Roman"/>
                <w:color w:val="000000"/>
              </w:rPr>
              <w:t>bores</w:t>
            </w:r>
            <w:proofErr w:type="spellEnd"/>
            <w:r w:rsidRPr="000147CB">
              <w:rPr>
                <w:rFonts w:ascii="Times New Roman" w:hAnsi="Times New Roman" w:cs="Times New Roman"/>
                <w:color w:val="000000"/>
              </w:rPr>
              <w:t xml:space="preserve">) ve 0.46 inçten daha yüksek kalibreli tabanca ve tabancalar </w:t>
            </w:r>
          </w:p>
        </w:tc>
        <w:tc>
          <w:tcPr>
            <w:tcW w:w="1701" w:type="dxa"/>
          </w:tcPr>
          <w:p w:rsidR="004740D1" w:rsidRPr="000147CB" w:rsidRDefault="000147CB" w:rsidP="00367CCE">
            <w:pPr>
              <w:rPr>
                <w:rFonts w:ascii="Times New Roman" w:hAnsi="Times New Roman" w:cs="Times New Roman"/>
                <w:b/>
              </w:rPr>
            </w:pPr>
            <w:r w:rsidRPr="000147CB">
              <w:rPr>
                <w:rFonts w:ascii="Times New Roman" w:hAnsi="Times New Roman" w:cs="Times New Roman"/>
                <w:b/>
              </w:rPr>
              <w:t>Yasak Maddeler</w:t>
            </w:r>
          </w:p>
        </w:tc>
        <w:tc>
          <w:tcPr>
            <w:tcW w:w="2552" w:type="dxa"/>
          </w:tcPr>
          <w:p w:rsidR="004740D1" w:rsidRPr="000147CB" w:rsidRDefault="004740D1" w:rsidP="00D031F1">
            <w:pPr>
              <w:rPr>
                <w:rFonts w:ascii="Times New Roman" w:hAnsi="Times New Roman" w:cs="Times New Roman"/>
                <w:color w:val="000000"/>
                <w:lang w:val="en-US"/>
              </w:rPr>
            </w:pPr>
          </w:p>
        </w:tc>
        <w:tc>
          <w:tcPr>
            <w:tcW w:w="3685" w:type="dxa"/>
          </w:tcPr>
          <w:p w:rsidR="004740D1" w:rsidRPr="000147CB" w:rsidRDefault="004740D1" w:rsidP="00367CCE">
            <w:pPr>
              <w:rPr>
                <w:rFonts w:ascii="Times New Roman" w:hAnsi="Times New Roman" w:cs="Times New Roman"/>
              </w:rPr>
            </w:pPr>
          </w:p>
        </w:tc>
      </w:tr>
      <w:tr w:rsidR="004740D1" w:rsidTr="00DB18FE">
        <w:tc>
          <w:tcPr>
            <w:tcW w:w="4111" w:type="dxa"/>
          </w:tcPr>
          <w:p w:rsidR="004740D1" w:rsidRPr="000147CB" w:rsidRDefault="009B3794" w:rsidP="00367CCE">
            <w:pPr>
              <w:jc w:val="both"/>
              <w:rPr>
                <w:rFonts w:ascii="Times New Roman" w:hAnsi="Times New Roman" w:cs="Times New Roman"/>
                <w:color w:val="000000"/>
              </w:rPr>
            </w:pPr>
            <w:r w:rsidRPr="000147CB">
              <w:rPr>
                <w:rFonts w:ascii="Times New Roman" w:hAnsi="Times New Roman" w:cs="Times New Roman"/>
                <w:color w:val="000000"/>
              </w:rPr>
              <w:t xml:space="preserve">Güvenlik </w:t>
            </w:r>
            <w:proofErr w:type="gramStart"/>
            <w:r w:rsidRPr="000147CB">
              <w:rPr>
                <w:rFonts w:ascii="Times New Roman" w:hAnsi="Times New Roman" w:cs="Times New Roman"/>
                <w:color w:val="000000"/>
              </w:rPr>
              <w:t>Kağıdı</w:t>
            </w:r>
            <w:proofErr w:type="gramEnd"/>
            <w:r w:rsidRPr="000147CB">
              <w:rPr>
                <w:rFonts w:ascii="Times New Roman" w:hAnsi="Times New Roman" w:cs="Times New Roman"/>
                <w:color w:val="000000"/>
              </w:rPr>
              <w:t xml:space="preserve"> </w:t>
            </w:r>
          </w:p>
        </w:tc>
        <w:tc>
          <w:tcPr>
            <w:tcW w:w="1701" w:type="dxa"/>
          </w:tcPr>
          <w:p w:rsidR="004740D1" w:rsidRPr="000147CB" w:rsidRDefault="000147CB" w:rsidP="00367CCE">
            <w:pPr>
              <w:rPr>
                <w:rFonts w:ascii="Times New Roman" w:hAnsi="Times New Roman" w:cs="Times New Roman"/>
                <w:b/>
              </w:rPr>
            </w:pPr>
            <w:r w:rsidRPr="000147CB">
              <w:rPr>
                <w:rFonts w:ascii="Times New Roman" w:hAnsi="Times New Roman" w:cs="Times New Roman"/>
                <w:b/>
              </w:rPr>
              <w:t>Şartlı Kabul Edilen Maddeler</w:t>
            </w:r>
          </w:p>
        </w:tc>
        <w:tc>
          <w:tcPr>
            <w:tcW w:w="2552" w:type="dxa"/>
          </w:tcPr>
          <w:p w:rsidR="004740D1" w:rsidRPr="000147CB" w:rsidRDefault="000147CB" w:rsidP="00D031F1">
            <w:pPr>
              <w:rPr>
                <w:rFonts w:ascii="Times New Roman" w:hAnsi="Times New Roman" w:cs="Times New Roman"/>
                <w:color w:val="000000"/>
                <w:lang w:val="en-US"/>
              </w:rPr>
            </w:pPr>
            <w:r w:rsidRPr="000147CB">
              <w:rPr>
                <w:rFonts w:ascii="Times New Roman" w:hAnsi="Times New Roman" w:cs="Times New Roman"/>
              </w:rPr>
              <w:t>Pakistan Güvenlik ve Basım LTD. Şirketi (Security Printing Corporation of Pakistan-PVT- Limited) tavsiyesi üzerine ve sadece belirli siparişler için ithal edilebilir.</w:t>
            </w:r>
          </w:p>
        </w:tc>
        <w:tc>
          <w:tcPr>
            <w:tcW w:w="3685" w:type="dxa"/>
          </w:tcPr>
          <w:p w:rsidR="004740D1" w:rsidRPr="000147CB" w:rsidRDefault="000147CB" w:rsidP="00367CCE">
            <w:pPr>
              <w:rPr>
                <w:rFonts w:ascii="Times New Roman" w:hAnsi="Times New Roman" w:cs="Times New Roman"/>
              </w:rPr>
            </w:pPr>
            <w:r w:rsidRPr="000147CB">
              <w:rPr>
                <w:rFonts w:ascii="Times New Roman" w:hAnsi="Times New Roman" w:cs="Times New Roman"/>
              </w:rPr>
              <w:t>http://www.security-papers.com</w:t>
            </w:r>
          </w:p>
        </w:tc>
      </w:tr>
      <w:tr w:rsidR="004740D1" w:rsidTr="00DB18FE">
        <w:tc>
          <w:tcPr>
            <w:tcW w:w="4111" w:type="dxa"/>
          </w:tcPr>
          <w:p w:rsidR="004740D1" w:rsidRPr="000147CB" w:rsidRDefault="009B3794" w:rsidP="00367CCE">
            <w:pPr>
              <w:jc w:val="both"/>
              <w:rPr>
                <w:rFonts w:ascii="Times New Roman" w:hAnsi="Times New Roman" w:cs="Times New Roman"/>
                <w:color w:val="000000"/>
              </w:rPr>
            </w:pPr>
            <w:r w:rsidRPr="000147CB">
              <w:rPr>
                <w:rFonts w:ascii="Times New Roman" w:hAnsi="Times New Roman" w:cs="Times New Roman"/>
                <w:color w:val="000000"/>
              </w:rPr>
              <w:t>Çalınmış eşyalar</w:t>
            </w:r>
          </w:p>
        </w:tc>
        <w:tc>
          <w:tcPr>
            <w:tcW w:w="1701" w:type="dxa"/>
          </w:tcPr>
          <w:p w:rsidR="004740D1" w:rsidRPr="000147CB" w:rsidRDefault="009B3794" w:rsidP="00367CCE">
            <w:pPr>
              <w:rPr>
                <w:rFonts w:ascii="Times New Roman" w:hAnsi="Times New Roman" w:cs="Times New Roman"/>
                <w:b/>
              </w:rPr>
            </w:pPr>
            <w:r w:rsidRPr="000147CB">
              <w:rPr>
                <w:rFonts w:ascii="Times New Roman" w:hAnsi="Times New Roman" w:cs="Times New Roman"/>
                <w:b/>
              </w:rPr>
              <w:t xml:space="preserve">Yasak Maddeler </w:t>
            </w:r>
          </w:p>
        </w:tc>
        <w:tc>
          <w:tcPr>
            <w:tcW w:w="2552" w:type="dxa"/>
          </w:tcPr>
          <w:p w:rsidR="004740D1" w:rsidRPr="000147CB" w:rsidRDefault="004740D1" w:rsidP="00D031F1">
            <w:pPr>
              <w:rPr>
                <w:rFonts w:ascii="Times New Roman" w:hAnsi="Times New Roman" w:cs="Times New Roman"/>
                <w:color w:val="000000"/>
                <w:lang w:val="en-US"/>
              </w:rPr>
            </w:pPr>
          </w:p>
        </w:tc>
        <w:tc>
          <w:tcPr>
            <w:tcW w:w="3685" w:type="dxa"/>
          </w:tcPr>
          <w:p w:rsidR="004740D1" w:rsidRPr="000147CB" w:rsidRDefault="004740D1" w:rsidP="00367CCE">
            <w:pPr>
              <w:rPr>
                <w:rFonts w:ascii="Times New Roman" w:hAnsi="Times New Roman" w:cs="Times New Roman"/>
              </w:rPr>
            </w:pPr>
          </w:p>
        </w:tc>
      </w:tr>
      <w:tr w:rsidR="004740D1" w:rsidTr="00DB18FE">
        <w:tc>
          <w:tcPr>
            <w:tcW w:w="4111" w:type="dxa"/>
          </w:tcPr>
          <w:p w:rsidR="004740D1" w:rsidRPr="000147CB" w:rsidRDefault="00DA6635" w:rsidP="00367CCE">
            <w:pPr>
              <w:jc w:val="both"/>
              <w:rPr>
                <w:rFonts w:ascii="Times New Roman" w:hAnsi="Times New Roman" w:cs="Times New Roman"/>
                <w:color w:val="000000"/>
              </w:rPr>
            </w:pPr>
            <w:r w:rsidRPr="000147CB">
              <w:rPr>
                <w:rFonts w:ascii="Times New Roman" w:hAnsi="Times New Roman" w:cs="Times New Roman"/>
                <w:color w:val="000000"/>
              </w:rPr>
              <w:t xml:space="preserve">Şeker </w:t>
            </w:r>
            <w:proofErr w:type="gramStart"/>
            <w:r w:rsidRPr="000147CB">
              <w:rPr>
                <w:rFonts w:ascii="Times New Roman" w:hAnsi="Times New Roman" w:cs="Times New Roman"/>
                <w:color w:val="000000"/>
              </w:rPr>
              <w:t>Kamışı ; muz</w:t>
            </w:r>
            <w:proofErr w:type="gramEnd"/>
            <w:r w:rsidRPr="000147CB">
              <w:rPr>
                <w:rFonts w:ascii="Times New Roman" w:hAnsi="Times New Roman" w:cs="Times New Roman"/>
                <w:color w:val="000000"/>
              </w:rPr>
              <w:t xml:space="preserve"> ve </w:t>
            </w:r>
            <w:proofErr w:type="spellStart"/>
            <w:r w:rsidRPr="000147CB">
              <w:rPr>
                <w:rFonts w:ascii="Times New Roman" w:hAnsi="Times New Roman" w:cs="Times New Roman"/>
                <w:color w:val="000000"/>
              </w:rPr>
              <w:t>suckers</w:t>
            </w:r>
            <w:proofErr w:type="spellEnd"/>
            <w:r w:rsidRPr="000147CB">
              <w:rPr>
                <w:rFonts w:ascii="Times New Roman" w:hAnsi="Times New Roman" w:cs="Times New Roman"/>
                <w:color w:val="000000"/>
              </w:rPr>
              <w:t xml:space="preserve">; sebze tohumları, </w:t>
            </w:r>
            <w:proofErr w:type="spellStart"/>
            <w:r w:rsidRPr="000147CB">
              <w:rPr>
                <w:rFonts w:ascii="Times New Roman" w:hAnsi="Times New Roman" w:cs="Times New Roman"/>
                <w:color w:val="000000"/>
              </w:rPr>
              <w:t>patates,yağlı</w:t>
            </w:r>
            <w:proofErr w:type="spellEnd"/>
            <w:r w:rsidRPr="000147CB">
              <w:rPr>
                <w:rFonts w:ascii="Times New Roman" w:hAnsi="Times New Roman" w:cs="Times New Roman"/>
                <w:color w:val="000000"/>
              </w:rPr>
              <w:t xml:space="preserve"> tohumlar; çiçek tohumları ve </w:t>
            </w:r>
            <w:proofErr w:type="spellStart"/>
            <w:r w:rsidR="005C3BC7" w:rsidRPr="000147CB">
              <w:rPr>
                <w:rFonts w:ascii="Times New Roman" w:hAnsi="Times New Roman" w:cs="Times New Roman"/>
                <w:color w:val="000000"/>
              </w:rPr>
              <w:t>Tubers</w:t>
            </w:r>
            <w:proofErr w:type="spellEnd"/>
            <w:r w:rsidR="005C3BC7" w:rsidRPr="000147CB">
              <w:rPr>
                <w:rFonts w:ascii="Times New Roman" w:hAnsi="Times New Roman" w:cs="Times New Roman"/>
                <w:color w:val="000000"/>
              </w:rPr>
              <w:t xml:space="preserve">(yumru kök) dahil diğer tarla bitkileri tohumları ; </w:t>
            </w:r>
            <w:proofErr w:type="spellStart"/>
            <w:r w:rsidR="005C3BC7" w:rsidRPr="000147CB">
              <w:rPr>
                <w:rFonts w:ascii="Times New Roman" w:hAnsi="Times New Roman" w:cs="Times New Roman"/>
                <w:color w:val="000000"/>
              </w:rPr>
              <w:t>Rizomlar</w:t>
            </w:r>
            <w:proofErr w:type="spellEnd"/>
            <w:r w:rsidR="005C3BC7" w:rsidRPr="000147CB">
              <w:rPr>
                <w:rFonts w:ascii="Times New Roman" w:hAnsi="Times New Roman" w:cs="Times New Roman"/>
                <w:color w:val="000000"/>
              </w:rPr>
              <w:t xml:space="preserve"> (köksaplar); Kökler; Kırıntı vb.</w:t>
            </w:r>
          </w:p>
        </w:tc>
        <w:tc>
          <w:tcPr>
            <w:tcW w:w="1701" w:type="dxa"/>
          </w:tcPr>
          <w:p w:rsidR="004740D1" w:rsidRPr="000147CB" w:rsidRDefault="005C3BC7" w:rsidP="00367CCE">
            <w:pPr>
              <w:rPr>
                <w:rFonts w:ascii="Times New Roman" w:hAnsi="Times New Roman" w:cs="Times New Roman"/>
                <w:b/>
              </w:rPr>
            </w:pPr>
            <w:r w:rsidRPr="000147CB">
              <w:rPr>
                <w:rFonts w:ascii="Times New Roman" w:hAnsi="Times New Roman" w:cs="Times New Roman"/>
                <w:b/>
              </w:rPr>
              <w:t>Şartlı Kabul Edilen Maddeler</w:t>
            </w:r>
          </w:p>
        </w:tc>
        <w:tc>
          <w:tcPr>
            <w:tcW w:w="2552" w:type="dxa"/>
          </w:tcPr>
          <w:p w:rsidR="004740D1" w:rsidRPr="00F66C52" w:rsidRDefault="000153F6" w:rsidP="00D031F1">
            <w:pPr>
              <w:rPr>
                <w:rFonts w:ascii="Times New Roman" w:hAnsi="Times New Roman" w:cs="Times New Roman"/>
                <w:color w:val="000000"/>
              </w:rPr>
            </w:pPr>
            <w:r w:rsidRPr="00F66C52">
              <w:rPr>
                <w:rFonts w:ascii="Times New Roman" w:hAnsi="Times New Roman" w:cs="Times New Roman"/>
                <w:color w:val="000000"/>
              </w:rPr>
              <w:t>Federal Tohum Sertifikasyon Ajansı ve Bitki Koruma Dairesi tarafından kalite testine tabi olarak ithal edilebilir. Pakistan’a pirinç tohumlarının girişi sıkı karantina kurallarına tabidir. Afyon haşhaş tohumlarının sadece yasal olarak üretildiği ülkelerden Pakistan’a nakledilmesine izin verilir.</w:t>
            </w:r>
          </w:p>
        </w:tc>
        <w:tc>
          <w:tcPr>
            <w:tcW w:w="3685" w:type="dxa"/>
          </w:tcPr>
          <w:p w:rsidR="004740D1" w:rsidRPr="000147CB" w:rsidRDefault="000153F6" w:rsidP="00367CCE">
            <w:pPr>
              <w:rPr>
                <w:rFonts w:ascii="Times New Roman" w:hAnsi="Times New Roman" w:cs="Times New Roman"/>
              </w:rPr>
            </w:pPr>
            <w:r w:rsidRPr="000147CB">
              <w:rPr>
                <w:rFonts w:ascii="Times New Roman" w:hAnsi="Times New Roman" w:cs="Times New Roman"/>
              </w:rPr>
              <w:t>http://www.mnfsr.gov.pk</w:t>
            </w:r>
          </w:p>
        </w:tc>
      </w:tr>
      <w:tr w:rsidR="004740D1" w:rsidTr="00DB18FE">
        <w:tc>
          <w:tcPr>
            <w:tcW w:w="4111" w:type="dxa"/>
          </w:tcPr>
          <w:p w:rsidR="004740D1" w:rsidRDefault="009B3794" w:rsidP="00367CCE">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Bebek oyuncakları </w:t>
            </w:r>
          </w:p>
        </w:tc>
        <w:tc>
          <w:tcPr>
            <w:tcW w:w="1701" w:type="dxa"/>
          </w:tcPr>
          <w:p w:rsidR="004740D1" w:rsidRDefault="009B3794" w:rsidP="00367CCE">
            <w:pPr>
              <w:rPr>
                <w:b/>
              </w:rPr>
            </w:pPr>
            <w:r w:rsidRPr="001633AA">
              <w:rPr>
                <w:b/>
              </w:rPr>
              <w:t>Şartlı Kabul Edilen Maddeler</w:t>
            </w:r>
          </w:p>
        </w:tc>
        <w:tc>
          <w:tcPr>
            <w:tcW w:w="2552" w:type="dxa"/>
          </w:tcPr>
          <w:p w:rsidR="004740D1" w:rsidRDefault="004740D1" w:rsidP="00D031F1">
            <w:pPr>
              <w:rPr>
                <w:rFonts w:ascii="Calibri" w:hAnsi="Calibri" w:cs="Calibri"/>
                <w:color w:val="000000"/>
                <w:lang w:val="en-US"/>
              </w:rPr>
            </w:pPr>
          </w:p>
        </w:tc>
        <w:tc>
          <w:tcPr>
            <w:tcW w:w="3685" w:type="dxa"/>
          </w:tcPr>
          <w:p w:rsidR="004740D1" w:rsidRPr="004740D1" w:rsidRDefault="000153F6" w:rsidP="00367CCE">
            <w:r w:rsidRPr="000153F6">
              <w:t>http://www.commerce.gov.pk</w:t>
            </w:r>
          </w:p>
        </w:tc>
      </w:tr>
      <w:tr w:rsidR="004740D1" w:rsidTr="00DB18FE">
        <w:tc>
          <w:tcPr>
            <w:tcW w:w="4111" w:type="dxa"/>
          </w:tcPr>
          <w:p w:rsidR="004740D1" w:rsidRDefault="009B3794" w:rsidP="00367CCE">
            <w:pPr>
              <w:jc w:val="both"/>
              <w:rPr>
                <w:rFonts w:ascii="Times New Roman" w:hAnsi="Times New Roman" w:cs="Times New Roman"/>
                <w:color w:val="000000"/>
                <w:sz w:val="24"/>
                <w:szCs w:val="24"/>
              </w:rPr>
            </w:pPr>
            <w:r>
              <w:rPr>
                <w:rFonts w:ascii="Times New Roman" w:hAnsi="Times New Roman" w:cs="Times New Roman"/>
                <w:color w:val="000000"/>
                <w:sz w:val="24"/>
                <w:szCs w:val="24"/>
              </w:rPr>
              <w:t>Arapça metni olmadan Ku</w:t>
            </w:r>
            <w:r w:rsidR="00F66C52">
              <w:rPr>
                <w:rFonts w:ascii="Times New Roman" w:hAnsi="Times New Roman" w:cs="Times New Roman"/>
                <w:color w:val="000000"/>
                <w:sz w:val="24"/>
                <w:szCs w:val="24"/>
              </w:rPr>
              <w:t>r</w:t>
            </w:r>
            <w:r>
              <w:rPr>
                <w:rFonts w:ascii="Times New Roman" w:hAnsi="Times New Roman" w:cs="Times New Roman"/>
                <w:color w:val="000000"/>
                <w:sz w:val="24"/>
                <w:szCs w:val="24"/>
              </w:rPr>
              <w:t xml:space="preserve">’an-ı Kerim tercümesi </w:t>
            </w:r>
          </w:p>
        </w:tc>
        <w:tc>
          <w:tcPr>
            <w:tcW w:w="1701" w:type="dxa"/>
          </w:tcPr>
          <w:p w:rsidR="004740D1" w:rsidRDefault="009B3794" w:rsidP="00367CCE">
            <w:pPr>
              <w:rPr>
                <w:b/>
              </w:rPr>
            </w:pPr>
            <w:r>
              <w:rPr>
                <w:b/>
              </w:rPr>
              <w:t xml:space="preserve">Yasak Maddeler </w:t>
            </w:r>
          </w:p>
        </w:tc>
        <w:tc>
          <w:tcPr>
            <w:tcW w:w="2552" w:type="dxa"/>
          </w:tcPr>
          <w:p w:rsidR="004740D1" w:rsidRDefault="004740D1" w:rsidP="00D031F1">
            <w:pPr>
              <w:rPr>
                <w:rFonts w:ascii="Calibri" w:hAnsi="Calibri" w:cs="Calibri"/>
                <w:color w:val="000000"/>
                <w:lang w:val="en-US"/>
              </w:rPr>
            </w:pPr>
          </w:p>
        </w:tc>
        <w:tc>
          <w:tcPr>
            <w:tcW w:w="3685" w:type="dxa"/>
          </w:tcPr>
          <w:p w:rsidR="004740D1" w:rsidRPr="004740D1" w:rsidRDefault="004740D1" w:rsidP="00367CCE"/>
        </w:tc>
      </w:tr>
      <w:tr w:rsidR="004740D1" w:rsidTr="00DB18FE">
        <w:tc>
          <w:tcPr>
            <w:tcW w:w="4111" w:type="dxa"/>
          </w:tcPr>
          <w:p w:rsidR="004740D1" w:rsidRDefault="009B3794" w:rsidP="00367CCE">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Kullanılan yağlama; hidrolik; Trafo yağları ve benzeri yağlar veya atık yağlar </w:t>
            </w:r>
          </w:p>
        </w:tc>
        <w:tc>
          <w:tcPr>
            <w:tcW w:w="1701" w:type="dxa"/>
          </w:tcPr>
          <w:p w:rsidR="004740D1" w:rsidRDefault="009B3794" w:rsidP="00367CCE">
            <w:pPr>
              <w:rPr>
                <w:b/>
              </w:rPr>
            </w:pPr>
            <w:r>
              <w:rPr>
                <w:b/>
              </w:rPr>
              <w:t xml:space="preserve">Yasak Maddeler </w:t>
            </w:r>
          </w:p>
        </w:tc>
        <w:tc>
          <w:tcPr>
            <w:tcW w:w="2552" w:type="dxa"/>
          </w:tcPr>
          <w:p w:rsidR="004740D1" w:rsidRDefault="004740D1" w:rsidP="00D031F1">
            <w:pPr>
              <w:rPr>
                <w:rFonts w:ascii="Calibri" w:hAnsi="Calibri" w:cs="Calibri"/>
                <w:color w:val="000000"/>
                <w:lang w:val="en-US"/>
              </w:rPr>
            </w:pPr>
          </w:p>
        </w:tc>
        <w:tc>
          <w:tcPr>
            <w:tcW w:w="3685" w:type="dxa"/>
          </w:tcPr>
          <w:p w:rsidR="004740D1" w:rsidRPr="004740D1" w:rsidRDefault="004740D1" w:rsidP="00367CCE"/>
        </w:tc>
      </w:tr>
      <w:tr w:rsidR="004740D1" w:rsidTr="00DB18FE">
        <w:tc>
          <w:tcPr>
            <w:tcW w:w="4111" w:type="dxa"/>
          </w:tcPr>
          <w:p w:rsidR="004740D1" w:rsidRDefault="009B3794" w:rsidP="00367CCE">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Kullanılmış havalı lastikler </w:t>
            </w:r>
          </w:p>
        </w:tc>
        <w:tc>
          <w:tcPr>
            <w:tcW w:w="1701" w:type="dxa"/>
          </w:tcPr>
          <w:p w:rsidR="004740D1" w:rsidRDefault="009B3794" w:rsidP="00367CCE">
            <w:pPr>
              <w:rPr>
                <w:b/>
              </w:rPr>
            </w:pPr>
            <w:r>
              <w:rPr>
                <w:b/>
              </w:rPr>
              <w:t xml:space="preserve">Yasak Maddeler </w:t>
            </w:r>
          </w:p>
        </w:tc>
        <w:tc>
          <w:tcPr>
            <w:tcW w:w="2552" w:type="dxa"/>
          </w:tcPr>
          <w:p w:rsidR="004740D1" w:rsidRDefault="004740D1" w:rsidP="00D031F1">
            <w:pPr>
              <w:rPr>
                <w:rFonts w:ascii="Calibri" w:hAnsi="Calibri" w:cs="Calibri"/>
                <w:color w:val="000000"/>
                <w:lang w:val="en-US"/>
              </w:rPr>
            </w:pPr>
          </w:p>
        </w:tc>
        <w:tc>
          <w:tcPr>
            <w:tcW w:w="3685" w:type="dxa"/>
          </w:tcPr>
          <w:p w:rsidR="004740D1" w:rsidRPr="004740D1" w:rsidRDefault="004740D1" w:rsidP="00367CCE"/>
        </w:tc>
      </w:tr>
      <w:tr w:rsidR="004740D1" w:rsidTr="00DB18FE">
        <w:tc>
          <w:tcPr>
            <w:tcW w:w="4111" w:type="dxa"/>
          </w:tcPr>
          <w:p w:rsidR="004740D1" w:rsidRDefault="009B3794" w:rsidP="00367CCE">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Kullanılmış bitkisel yağ ve yemeklik yağlar </w:t>
            </w:r>
          </w:p>
        </w:tc>
        <w:tc>
          <w:tcPr>
            <w:tcW w:w="1701" w:type="dxa"/>
          </w:tcPr>
          <w:p w:rsidR="004740D1" w:rsidRDefault="009B3794" w:rsidP="00367CCE">
            <w:pPr>
              <w:rPr>
                <w:b/>
              </w:rPr>
            </w:pPr>
            <w:r>
              <w:rPr>
                <w:b/>
              </w:rPr>
              <w:t>Yasak Maddeler</w:t>
            </w:r>
          </w:p>
        </w:tc>
        <w:tc>
          <w:tcPr>
            <w:tcW w:w="2552" w:type="dxa"/>
          </w:tcPr>
          <w:p w:rsidR="004740D1" w:rsidRDefault="004740D1" w:rsidP="00D031F1">
            <w:pPr>
              <w:rPr>
                <w:rFonts w:ascii="Calibri" w:hAnsi="Calibri" w:cs="Calibri"/>
                <w:color w:val="000000"/>
                <w:lang w:val="en-US"/>
              </w:rPr>
            </w:pPr>
          </w:p>
        </w:tc>
        <w:tc>
          <w:tcPr>
            <w:tcW w:w="3685" w:type="dxa"/>
          </w:tcPr>
          <w:p w:rsidR="004740D1" w:rsidRPr="004740D1" w:rsidRDefault="004740D1" w:rsidP="00367CCE"/>
        </w:tc>
      </w:tr>
      <w:tr w:rsidR="004740D1" w:rsidTr="00DB18FE">
        <w:tc>
          <w:tcPr>
            <w:tcW w:w="4111" w:type="dxa"/>
          </w:tcPr>
          <w:p w:rsidR="004740D1" w:rsidRDefault="009B3794" w:rsidP="00367CCE">
            <w:pPr>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Vetches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Fığ</w:t>
            </w:r>
            <w:proofErr w:type="spellEnd"/>
            <w:r>
              <w:rPr>
                <w:rFonts w:ascii="Times New Roman" w:hAnsi="Times New Roman" w:cs="Times New Roman"/>
                <w:color w:val="000000"/>
                <w:sz w:val="24"/>
                <w:szCs w:val="24"/>
              </w:rPr>
              <w:t xml:space="preserve">) ; (tam </w:t>
            </w:r>
            <w:proofErr w:type="gramStart"/>
            <w:r>
              <w:rPr>
                <w:rFonts w:ascii="Times New Roman" w:hAnsi="Times New Roman" w:cs="Times New Roman"/>
                <w:color w:val="000000"/>
                <w:sz w:val="24"/>
                <w:szCs w:val="24"/>
              </w:rPr>
              <w:t>tahıl ; bölünmüş</w:t>
            </w:r>
            <w:proofErr w:type="gramEnd"/>
            <w:r>
              <w:rPr>
                <w:rFonts w:ascii="Times New Roman" w:hAnsi="Times New Roman" w:cs="Times New Roman"/>
                <w:color w:val="000000"/>
                <w:sz w:val="24"/>
                <w:szCs w:val="24"/>
              </w:rPr>
              <w:t xml:space="preserve"> veya başka bir şekilde)</w:t>
            </w:r>
          </w:p>
        </w:tc>
        <w:tc>
          <w:tcPr>
            <w:tcW w:w="1701" w:type="dxa"/>
          </w:tcPr>
          <w:p w:rsidR="004740D1" w:rsidRDefault="009B3794" w:rsidP="00367CCE">
            <w:pPr>
              <w:rPr>
                <w:b/>
              </w:rPr>
            </w:pPr>
            <w:r>
              <w:rPr>
                <w:b/>
              </w:rPr>
              <w:t>Yasak Maddeler</w:t>
            </w:r>
          </w:p>
        </w:tc>
        <w:tc>
          <w:tcPr>
            <w:tcW w:w="2552" w:type="dxa"/>
          </w:tcPr>
          <w:p w:rsidR="004740D1" w:rsidRDefault="004740D1" w:rsidP="00D031F1">
            <w:pPr>
              <w:rPr>
                <w:rFonts w:ascii="Calibri" w:hAnsi="Calibri" w:cs="Calibri"/>
                <w:color w:val="000000"/>
                <w:lang w:val="en-US"/>
              </w:rPr>
            </w:pPr>
          </w:p>
        </w:tc>
        <w:tc>
          <w:tcPr>
            <w:tcW w:w="3685" w:type="dxa"/>
          </w:tcPr>
          <w:p w:rsidR="004740D1" w:rsidRPr="004740D1" w:rsidRDefault="004740D1" w:rsidP="00367CCE"/>
        </w:tc>
      </w:tr>
      <w:tr w:rsidR="004740D1" w:rsidTr="00DB18FE">
        <w:tc>
          <w:tcPr>
            <w:tcW w:w="4111" w:type="dxa"/>
          </w:tcPr>
          <w:p w:rsidR="004740D1" w:rsidRDefault="004740D1" w:rsidP="00367CCE">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Plaka şeklindeki atık ve hurda (ikinci el veya kullanılmış lastiklerin döküntü ve hurdaları hariç); çarşaflar; kauçuk kaplı </w:t>
            </w:r>
            <w:proofErr w:type="spellStart"/>
            <w:r>
              <w:rPr>
                <w:rFonts w:ascii="Times New Roman" w:hAnsi="Times New Roman" w:cs="Times New Roman"/>
                <w:color w:val="000000"/>
                <w:sz w:val="24"/>
                <w:szCs w:val="24"/>
              </w:rPr>
              <w:t>kanvas</w:t>
            </w:r>
            <w:proofErr w:type="spellEnd"/>
            <w:r>
              <w:rPr>
                <w:rFonts w:ascii="Times New Roman" w:hAnsi="Times New Roman" w:cs="Times New Roman"/>
                <w:color w:val="000000"/>
                <w:sz w:val="24"/>
                <w:szCs w:val="24"/>
              </w:rPr>
              <w:t xml:space="preserve"> ve kauçuk kayış.</w:t>
            </w:r>
          </w:p>
        </w:tc>
        <w:tc>
          <w:tcPr>
            <w:tcW w:w="1701" w:type="dxa"/>
          </w:tcPr>
          <w:p w:rsidR="004740D1" w:rsidRDefault="009B3794" w:rsidP="00367CCE">
            <w:pPr>
              <w:rPr>
                <w:b/>
              </w:rPr>
            </w:pPr>
            <w:r w:rsidRPr="001633AA">
              <w:rPr>
                <w:b/>
              </w:rPr>
              <w:t>Şartlı Kabul Edilen Maddeler</w:t>
            </w:r>
          </w:p>
        </w:tc>
        <w:tc>
          <w:tcPr>
            <w:tcW w:w="2552" w:type="dxa"/>
          </w:tcPr>
          <w:p w:rsidR="004740D1" w:rsidRDefault="00DA6635" w:rsidP="00D031F1">
            <w:pPr>
              <w:rPr>
                <w:rFonts w:ascii="Calibri" w:hAnsi="Calibri" w:cs="Calibri"/>
                <w:color w:val="000000"/>
                <w:lang w:val="en-US"/>
              </w:rPr>
            </w:pPr>
            <w:r w:rsidRPr="00DA6635">
              <w:rPr>
                <w:rFonts w:ascii="Calibri" w:hAnsi="Calibri" w:cs="Calibri"/>
                <w:color w:val="000000"/>
              </w:rPr>
              <w:t>Parçalara ayrılmış şekilde ithal edilebilir</w:t>
            </w:r>
            <w:r>
              <w:rPr>
                <w:rFonts w:ascii="Calibri" w:hAnsi="Calibri" w:cs="Calibri"/>
                <w:color w:val="000000"/>
                <w:lang w:val="en-US"/>
              </w:rPr>
              <w:t>.</w:t>
            </w:r>
          </w:p>
        </w:tc>
        <w:tc>
          <w:tcPr>
            <w:tcW w:w="3685" w:type="dxa"/>
          </w:tcPr>
          <w:p w:rsidR="004740D1" w:rsidRPr="004740D1" w:rsidRDefault="00DA6635" w:rsidP="00367CCE">
            <w:r w:rsidRPr="00DA6635">
              <w:t>http://www.commerce.gov.pk</w:t>
            </w:r>
          </w:p>
        </w:tc>
      </w:tr>
      <w:tr w:rsidR="004740D1" w:rsidTr="00DB18FE">
        <w:tc>
          <w:tcPr>
            <w:tcW w:w="4111" w:type="dxa"/>
          </w:tcPr>
          <w:p w:rsidR="004740D1" w:rsidRDefault="004740D1" w:rsidP="00367CCE">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Bitmiş pil veya otomobillerin atıkları ve hurdaları </w:t>
            </w:r>
          </w:p>
        </w:tc>
        <w:tc>
          <w:tcPr>
            <w:tcW w:w="1701" w:type="dxa"/>
          </w:tcPr>
          <w:p w:rsidR="004740D1" w:rsidRDefault="004740D1" w:rsidP="00367CCE">
            <w:pPr>
              <w:rPr>
                <w:b/>
              </w:rPr>
            </w:pPr>
            <w:r w:rsidRPr="001633AA">
              <w:rPr>
                <w:b/>
              </w:rPr>
              <w:t>Şartlı Kabul Edilen Maddeler</w:t>
            </w:r>
          </w:p>
        </w:tc>
        <w:tc>
          <w:tcPr>
            <w:tcW w:w="2552" w:type="dxa"/>
          </w:tcPr>
          <w:p w:rsidR="00DA6635" w:rsidRPr="00DA6635" w:rsidRDefault="00B50CA8" w:rsidP="00DA6635">
            <w:pPr>
              <w:rPr>
                <w:rFonts w:ascii="Calibri" w:hAnsi="Calibri" w:cs="Calibri"/>
                <w:color w:val="000000"/>
              </w:rPr>
            </w:pPr>
            <w:r w:rsidRPr="00DA6635">
              <w:rPr>
                <w:rFonts w:ascii="Calibri" w:hAnsi="Calibri" w:cs="Calibri"/>
                <w:color w:val="000000"/>
              </w:rPr>
              <w:t xml:space="preserve">Söz konusu hurdaların ithalatına sadece endüstriyel tüketicilerin </w:t>
            </w:r>
            <w:r w:rsidR="00065736" w:rsidRPr="00DA6635">
              <w:rPr>
                <w:rFonts w:ascii="Calibri" w:hAnsi="Calibri" w:cs="Calibri"/>
                <w:color w:val="000000"/>
              </w:rPr>
              <w:lastRenderedPageBreak/>
              <w:t xml:space="preserve">lehine izin verilecektir. </w:t>
            </w:r>
            <w:r w:rsidR="00DA6635" w:rsidRPr="00DA6635">
              <w:rPr>
                <w:rFonts w:ascii="Calibri" w:hAnsi="Calibri" w:cs="Calibri"/>
                <w:color w:val="000000"/>
              </w:rPr>
              <w:t xml:space="preserve">a.) </w:t>
            </w:r>
            <w:r w:rsidR="00DA6635" w:rsidRPr="00DA6635">
              <w:rPr>
                <w:rFonts w:ascii="Calibri" w:hAnsi="Calibri" w:cs="Calibri"/>
                <w:color w:val="000000"/>
              </w:rPr>
              <w:t xml:space="preserve">İthalatçının Gümrük idarelerine ilgili Federal veya İl Çevre Koruma Ajansından Basel Sözleşmesini uygun olarak yeterli üretim tesisine sahip olduklarına dair bir sertifika vermesi şartına bağlı olarak </w:t>
            </w:r>
          </w:p>
          <w:p w:rsidR="00DA6635" w:rsidRPr="00DA6635" w:rsidRDefault="00065736" w:rsidP="00DA6635">
            <w:r w:rsidRPr="00DA6635">
              <w:rPr>
                <w:rFonts w:ascii="Calibri" w:hAnsi="Calibri" w:cs="Calibri"/>
                <w:color w:val="000000"/>
              </w:rPr>
              <w:t xml:space="preserve"> </w:t>
            </w:r>
            <w:r w:rsidR="00DA6635" w:rsidRPr="00DA6635">
              <w:rPr>
                <w:rFonts w:ascii="Calibri" w:hAnsi="Calibri" w:cs="Calibri"/>
                <w:color w:val="000000"/>
              </w:rPr>
              <w:t>b.)</w:t>
            </w:r>
            <w:r w:rsidR="00DA6635" w:rsidRPr="00DA6635">
              <w:t xml:space="preserve"> </w:t>
            </w:r>
            <w:r w:rsidR="00DA6635" w:rsidRPr="00DA6635">
              <w:t>İl Çevre Koruma Ajansı tarafından verilen atık ve hurda elektrik akümülatörlerinin ithalatı için nicel yetkiyi belirten izin sertifikası</w:t>
            </w:r>
            <w:r w:rsidR="00DA6635">
              <w:t xml:space="preserve"> şartına bağlı olarak.</w:t>
            </w:r>
          </w:p>
          <w:p w:rsidR="00DA6635" w:rsidRDefault="00DA6635" w:rsidP="00DA6635">
            <w:pPr>
              <w:rPr>
                <w:rFonts w:ascii="Calibri" w:hAnsi="Calibri" w:cs="Calibri"/>
                <w:color w:val="000000"/>
                <w:lang w:val="en-US"/>
              </w:rPr>
            </w:pPr>
          </w:p>
          <w:p w:rsidR="00065736" w:rsidRDefault="00065736" w:rsidP="00DA6635">
            <w:pPr>
              <w:rPr>
                <w:rFonts w:ascii="Calibri" w:hAnsi="Calibri" w:cs="Calibri"/>
                <w:color w:val="000000"/>
                <w:lang w:val="en-US"/>
              </w:rPr>
            </w:pPr>
          </w:p>
        </w:tc>
        <w:tc>
          <w:tcPr>
            <w:tcW w:w="3685" w:type="dxa"/>
          </w:tcPr>
          <w:p w:rsidR="004740D1" w:rsidRPr="004740D1" w:rsidRDefault="00DA6635" w:rsidP="00367CCE">
            <w:r w:rsidRPr="00DA6635">
              <w:lastRenderedPageBreak/>
              <w:t>http://www.environment.gov.pk</w:t>
            </w:r>
          </w:p>
        </w:tc>
      </w:tr>
      <w:tr w:rsidR="004740D1" w:rsidTr="00DB18FE">
        <w:tc>
          <w:tcPr>
            <w:tcW w:w="4111" w:type="dxa"/>
          </w:tcPr>
          <w:p w:rsidR="004740D1" w:rsidRDefault="004740D1" w:rsidP="00367CCE">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Silahlar </w:t>
            </w:r>
          </w:p>
        </w:tc>
        <w:tc>
          <w:tcPr>
            <w:tcW w:w="1701" w:type="dxa"/>
          </w:tcPr>
          <w:p w:rsidR="004740D1" w:rsidRDefault="004740D1" w:rsidP="00367CCE">
            <w:pPr>
              <w:rPr>
                <w:b/>
              </w:rPr>
            </w:pPr>
            <w:r>
              <w:rPr>
                <w:b/>
              </w:rPr>
              <w:t>Yasak Maddeler</w:t>
            </w:r>
          </w:p>
        </w:tc>
        <w:tc>
          <w:tcPr>
            <w:tcW w:w="2552" w:type="dxa"/>
          </w:tcPr>
          <w:p w:rsidR="004740D1" w:rsidRDefault="004740D1" w:rsidP="00D031F1">
            <w:pPr>
              <w:rPr>
                <w:rFonts w:ascii="Calibri" w:hAnsi="Calibri" w:cs="Calibri"/>
                <w:color w:val="000000"/>
                <w:lang w:val="en-US"/>
              </w:rPr>
            </w:pPr>
          </w:p>
        </w:tc>
        <w:tc>
          <w:tcPr>
            <w:tcW w:w="3685" w:type="dxa"/>
          </w:tcPr>
          <w:p w:rsidR="004740D1" w:rsidRPr="004740D1" w:rsidRDefault="004740D1" w:rsidP="00367CCE"/>
        </w:tc>
      </w:tr>
      <w:tr w:rsidR="004740D1" w:rsidTr="00DB18FE">
        <w:tc>
          <w:tcPr>
            <w:tcW w:w="4111" w:type="dxa"/>
          </w:tcPr>
          <w:p w:rsidR="004740D1" w:rsidRDefault="004740D1" w:rsidP="00367CCE">
            <w:pPr>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Wheet</w:t>
            </w:r>
            <w:proofErr w:type="spellEnd"/>
            <w:r w:rsidR="00F66C52">
              <w:rPr>
                <w:rFonts w:ascii="Times New Roman" w:hAnsi="Times New Roman" w:cs="Times New Roman"/>
                <w:color w:val="000000"/>
                <w:sz w:val="24"/>
                <w:szCs w:val="24"/>
              </w:rPr>
              <w:t xml:space="preserve">  (Buğday)</w:t>
            </w:r>
          </w:p>
          <w:p w:rsidR="00F66C52" w:rsidRDefault="00F66C52" w:rsidP="00F66C52">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*Urduca buğday </w:t>
            </w:r>
            <w:proofErr w:type="spellStart"/>
            <w:r>
              <w:rPr>
                <w:rFonts w:ascii="Times New Roman" w:hAnsi="Times New Roman" w:cs="Times New Roman"/>
                <w:color w:val="000000"/>
                <w:sz w:val="24"/>
                <w:szCs w:val="24"/>
              </w:rPr>
              <w:t>wheet</w:t>
            </w:r>
            <w:bookmarkStart w:id="0" w:name="_GoBack"/>
            <w:bookmarkEnd w:id="0"/>
            <w:proofErr w:type="spellEnd"/>
          </w:p>
        </w:tc>
        <w:tc>
          <w:tcPr>
            <w:tcW w:w="1701" w:type="dxa"/>
          </w:tcPr>
          <w:p w:rsidR="004740D1" w:rsidRDefault="004740D1" w:rsidP="00367CCE">
            <w:pPr>
              <w:rPr>
                <w:b/>
              </w:rPr>
            </w:pPr>
            <w:r w:rsidRPr="001633AA">
              <w:rPr>
                <w:b/>
              </w:rPr>
              <w:t>Şartlı Kabul Edilen Maddeler</w:t>
            </w:r>
          </w:p>
        </w:tc>
        <w:tc>
          <w:tcPr>
            <w:tcW w:w="2552" w:type="dxa"/>
          </w:tcPr>
          <w:p w:rsidR="004740D1" w:rsidRDefault="006822DF" w:rsidP="006822DF">
            <w:pPr>
              <w:rPr>
                <w:rFonts w:ascii="Calibri" w:hAnsi="Calibri" w:cs="Calibri"/>
                <w:color w:val="000000"/>
                <w:lang w:val="en-US"/>
              </w:rPr>
            </w:pPr>
            <w:proofErr w:type="spellStart"/>
            <w:r>
              <w:rPr>
                <w:rFonts w:ascii="Calibri" w:hAnsi="Calibri" w:cs="Calibri"/>
                <w:color w:val="000000"/>
                <w:lang w:val="en-US"/>
              </w:rPr>
              <w:t>İthalat</w:t>
            </w:r>
            <w:proofErr w:type="spellEnd"/>
            <w:r>
              <w:rPr>
                <w:rFonts w:ascii="Calibri" w:hAnsi="Calibri" w:cs="Calibri"/>
                <w:color w:val="000000"/>
                <w:lang w:val="en-US"/>
              </w:rPr>
              <w:t xml:space="preserve">, </w:t>
            </w:r>
            <w:proofErr w:type="spellStart"/>
            <w:r>
              <w:rPr>
                <w:rFonts w:ascii="Calibri" w:hAnsi="Calibri" w:cs="Calibri"/>
                <w:color w:val="000000"/>
                <w:lang w:val="en-US"/>
              </w:rPr>
              <w:t>Ulusal</w:t>
            </w:r>
            <w:proofErr w:type="spellEnd"/>
            <w:r>
              <w:rPr>
                <w:rFonts w:ascii="Calibri" w:hAnsi="Calibri" w:cs="Calibri"/>
                <w:color w:val="000000"/>
                <w:lang w:val="en-US"/>
              </w:rPr>
              <w:t xml:space="preserve"> Gıda </w:t>
            </w:r>
            <w:proofErr w:type="spellStart"/>
            <w:r>
              <w:rPr>
                <w:rFonts w:ascii="Calibri" w:hAnsi="Calibri" w:cs="Calibri"/>
                <w:color w:val="000000"/>
                <w:lang w:val="en-US"/>
              </w:rPr>
              <w:t>Güvenliği</w:t>
            </w:r>
            <w:proofErr w:type="spellEnd"/>
            <w:r>
              <w:rPr>
                <w:rFonts w:ascii="Calibri" w:hAnsi="Calibri" w:cs="Calibri"/>
                <w:color w:val="000000"/>
                <w:lang w:val="en-US"/>
              </w:rPr>
              <w:t xml:space="preserve"> </w:t>
            </w:r>
            <w:proofErr w:type="spellStart"/>
            <w:r>
              <w:rPr>
                <w:rFonts w:ascii="Calibri" w:hAnsi="Calibri" w:cs="Calibri"/>
                <w:color w:val="000000"/>
                <w:lang w:val="en-US"/>
              </w:rPr>
              <w:t>ve</w:t>
            </w:r>
            <w:proofErr w:type="spellEnd"/>
            <w:r>
              <w:rPr>
                <w:rFonts w:ascii="Calibri" w:hAnsi="Calibri" w:cs="Calibri"/>
                <w:color w:val="000000"/>
                <w:lang w:val="en-US"/>
              </w:rPr>
              <w:t xml:space="preserve"> </w:t>
            </w:r>
            <w:proofErr w:type="spellStart"/>
            <w:r>
              <w:rPr>
                <w:rFonts w:ascii="Calibri" w:hAnsi="Calibri" w:cs="Calibri"/>
                <w:color w:val="000000"/>
                <w:lang w:val="en-US"/>
              </w:rPr>
              <w:t>Araştırma</w:t>
            </w:r>
            <w:proofErr w:type="spellEnd"/>
            <w:r>
              <w:rPr>
                <w:rFonts w:ascii="Calibri" w:hAnsi="Calibri" w:cs="Calibri"/>
                <w:color w:val="000000"/>
                <w:lang w:val="en-US"/>
              </w:rPr>
              <w:t xml:space="preserve"> </w:t>
            </w:r>
            <w:proofErr w:type="spellStart"/>
            <w:r>
              <w:rPr>
                <w:rFonts w:ascii="Calibri" w:hAnsi="Calibri" w:cs="Calibri"/>
                <w:color w:val="000000"/>
                <w:lang w:val="en-US"/>
              </w:rPr>
              <w:t>Bakanlığı</w:t>
            </w:r>
            <w:proofErr w:type="spellEnd"/>
            <w:r>
              <w:rPr>
                <w:rFonts w:ascii="Calibri" w:hAnsi="Calibri" w:cs="Calibri"/>
                <w:color w:val="000000"/>
                <w:lang w:val="en-US"/>
              </w:rPr>
              <w:t xml:space="preserve"> </w:t>
            </w:r>
            <w:proofErr w:type="spellStart"/>
            <w:r>
              <w:rPr>
                <w:rFonts w:ascii="Calibri" w:hAnsi="Calibri" w:cs="Calibri"/>
                <w:color w:val="000000"/>
                <w:lang w:val="en-US"/>
              </w:rPr>
              <w:t>tarafından</w:t>
            </w:r>
            <w:proofErr w:type="spellEnd"/>
            <w:r>
              <w:rPr>
                <w:rFonts w:ascii="Calibri" w:hAnsi="Calibri" w:cs="Calibri"/>
                <w:color w:val="000000"/>
                <w:lang w:val="en-US"/>
              </w:rPr>
              <w:t xml:space="preserve"> </w:t>
            </w:r>
            <w:proofErr w:type="spellStart"/>
            <w:r>
              <w:rPr>
                <w:rFonts w:ascii="Calibri" w:hAnsi="Calibri" w:cs="Calibri"/>
                <w:color w:val="000000"/>
                <w:lang w:val="en-US"/>
              </w:rPr>
              <w:t>bildirilen</w:t>
            </w:r>
            <w:proofErr w:type="spellEnd"/>
            <w:r>
              <w:rPr>
                <w:rFonts w:ascii="Calibri" w:hAnsi="Calibri" w:cs="Calibri"/>
                <w:color w:val="000000"/>
                <w:lang w:val="en-US"/>
              </w:rPr>
              <w:t xml:space="preserve"> </w:t>
            </w:r>
            <w:proofErr w:type="spellStart"/>
            <w:r>
              <w:rPr>
                <w:rFonts w:ascii="Calibri" w:hAnsi="Calibri" w:cs="Calibri"/>
                <w:color w:val="000000"/>
                <w:lang w:val="en-US"/>
              </w:rPr>
              <w:t>şartnamelere</w:t>
            </w:r>
            <w:proofErr w:type="spellEnd"/>
            <w:r>
              <w:rPr>
                <w:rFonts w:ascii="Calibri" w:hAnsi="Calibri" w:cs="Calibri"/>
                <w:color w:val="000000"/>
                <w:lang w:val="en-US"/>
              </w:rPr>
              <w:t xml:space="preserve"> </w:t>
            </w:r>
            <w:proofErr w:type="spellStart"/>
            <w:r>
              <w:rPr>
                <w:rFonts w:ascii="Calibri" w:hAnsi="Calibri" w:cs="Calibri"/>
                <w:color w:val="000000"/>
                <w:lang w:val="en-US"/>
              </w:rPr>
              <w:t>tabidir</w:t>
            </w:r>
            <w:proofErr w:type="spellEnd"/>
            <w:r>
              <w:rPr>
                <w:rFonts w:ascii="Calibri" w:hAnsi="Calibri" w:cs="Calibri"/>
                <w:color w:val="000000"/>
                <w:lang w:val="en-US"/>
              </w:rPr>
              <w:t xml:space="preserve">: Pakistan </w:t>
            </w:r>
            <w:proofErr w:type="spellStart"/>
            <w:r>
              <w:rPr>
                <w:rFonts w:ascii="Calibri" w:hAnsi="Calibri" w:cs="Calibri"/>
                <w:color w:val="000000"/>
                <w:lang w:val="en-US"/>
              </w:rPr>
              <w:t>Hükümeti</w:t>
            </w:r>
            <w:proofErr w:type="spellEnd"/>
            <w:r>
              <w:rPr>
                <w:rFonts w:ascii="Calibri" w:hAnsi="Calibri" w:cs="Calibri"/>
                <w:color w:val="000000"/>
                <w:lang w:val="en-US"/>
              </w:rPr>
              <w:t xml:space="preserve"> zaman </w:t>
            </w:r>
            <w:proofErr w:type="spellStart"/>
            <w:r>
              <w:rPr>
                <w:rFonts w:ascii="Calibri" w:hAnsi="Calibri" w:cs="Calibri"/>
                <w:color w:val="000000"/>
                <w:lang w:val="en-US"/>
              </w:rPr>
              <w:t>zaman</w:t>
            </w:r>
            <w:proofErr w:type="spellEnd"/>
            <w:r>
              <w:rPr>
                <w:rFonts w:ascii="Calibri" w:hAnsi="Calibri" w:cs="Calibri"/>
                <w:color w:val="000000"/>
                <w:lang w:val="en-US"/>
              </w:rPr>
              <w:t xml:space="preserve"> </w:t>
            </w:r>
            <w:proofErr w:type="spellStart"/>
            <w:r>
              <w:rPr>
                <w:rFonts w:ascii="Calibri" w:hAnsi="Calibri" w:cs="Calibri"/>
                <w:color w:val="000000"/>
                <w:lang w:val="en-US"/>
              </w:rPr>
              <w:t>ve</w:t>
            </w:r>
            <w:proofErr w:type="spellEnd"/>
            <w:r>
              <w:rPr>
                <w:rFonts w:ascii="Calibri" w:hAnsi="Calibri" w:cs="Calibri"/>
                <w:color w:val="000000"/>
                <w:lang w:val="en-US"/>
              </w:rPr>
              <w:t xml:space="preserve"> </w:t>
            </w:r>
            <w:proofErr w:type="spellStart"/>
            <w:r>
              <w:rPr>
                <w:rFonts w:ascii="Calibri" w:hAnsi="Calibri" w:cs="Calibri"/>
                <w:color w:val="000000"/>
                <w:lang w:val="en-US"/>
              </w:rPr>
              <w:t>onaylı</w:t>
            </w:r>
            <w:proofErr w:type="spellEnd"/>
            <w:r>
              <w:rPr>
                <w:rFonts w:ascii="Calibri" w:hAnsi="Calibri" w:cs="Calibri"/>
                <w:color w:val="000000"/>
                <w:lang w:val="en-US"/>
              </w:rPr>
              <w:t xml:space="preserve"> PSI </w:t>
            </w:r>
            <w:proofErr w:type="spellStart"/>
            <w:r>
              <w:rPr>
                <w:rFonts w:ascii="Calibri" w:hAnsi="Calibri" w:cs="Calibri"/>
                <w:color w:val="000000"/>
                <w:lang w:val="en-US"/>
              </w:rPr>
              <w:t>kurumları</w:t>
            </w:r>
            <w:proofErr w:type="spellEnd"/>
            <w:r>
              <w:rPr>
                <w:rFonts w:ascii="Calibri" w:hAnsi="Calibri" w:cs="Calibri"/>
                <w:color w:val="000000"/>
                <w:lang w:val="en-US"/>
              </w:rPr>
              <w:t xml:space="preserve"> </w:t>
            </w:r>
            <w:proofErr w:type="spellStart"/>
            <w:r>
              <w:rPr>
                <w:rFonts w:ascii="Calibri" w:hAnsi="Calibri" w:cs="Calibri"/>
                <w:color w:val="000000"/>
                <w:lang w:val="en-US"/>
              </w:rPr>
              <w:t>tarafından</w:t>
            </w:r>
            <w:proofErr w:type="spellEnd"/>
            <w:r>
              <w:rPr>
                <w:rFonts w:ascii="Calibri" w:hAnsi="Calibri" w:cs="Calibri"/>
                <w:color w:val="000000"/>
                <w:lang w:val="en-US"/>
              </w:rPr>
              <w:t xml:space="preserve"> </w:t>
            </w:r>
            <w:proofErr w:type="spellStart"/>
            <w:r>
              <w:rPr>
                <w:rFonts w:ascii="Calibri" w:hAnsi="Calibri" w:cs="Calibri"/>
                <w:color w:val="000000"/>
                <w:lang w:val="en-US"/>
              </w:rPr>
              <w:t>sevkiyat</w:t>
            </w:r>
            <w:proofErr w:type="spellEnd"/>
            <w:r>
              <w:rPr>
                <w:rFonts w:ascii="Calibri" w:hAnsi="Calibri" w:cs="Calibri"/>
                <w:color w:val="000000"/>
                <w:lang w:val="en-US"/>
              </w:rPr>
              <w:t xml:space="preserve"> </w:t>
            </w:r>
            <w:proofErr w:type="spellStart"/>
            <w:r>
              <w:rPr>
                <w:rFonts w:ascii="Calibri" w:hAnsi="Calibri" w:cs="Calibri"/>
                <w:color w:val="000000"/>
                <w:lang w:val="en-US"/>
              </w:rPr>
              <w:t>öncesi</w:t>
            </w:r>
            <w:proofErr w:type="spellEnd"/>
            <w:r>
              <w:rPr>
                <w:rFonts w:ascii="Calibri" w:hAnsi="Calibri" w:cs="Calibri"/>
                <w:color w:val="000000"/>
                <w:lang w:val="en-US"/>
              </w:rPr>
              <w:t xml:space="preserve"> </w:t>
            </w:r>
            <w:proofErr w:type="spellStart"/>
            <w:r>
              <w:rPr>
                <w:rFonts w:ascii="Calibri" w:hAnsi="Calibri" w:cs="Calibri"/>
                <w:color w:val="000000"/>
                <w:lang w:val="en-US"/>
              </w:rPr>
              <w:t>denetime</w:t>
            </w:r>
            <w:proofErr w:type="spellEnd"/>
            <w:r>
              <w:rPr>
                <w:rFonts w:ascii="Calibri" w:hAnsi="Calibri" w:cs="Calibri"/>
                <w:color w:val="000000"/>
                <w:lang w:val="en-US"/>
              </w:rPr>
              <w:t xml:space="preserve"> </w:t>
            </w:r>
            <w:proofErr w:type="spellStart"/>
            <w:r>
              <w:rPr>
                <w:rFonts w:ascii="Calibri" w:hAnsi="Calibri" w:cs="Calibri"/>
                <w:color w:val="000000"/>
                <w:lang w:val="en-US"/>
              </w:rPr>
              <w:t>tabidir</w:t>
            </w:r>
            <w:proofErr w:type="spellEnd"/>
            <w:r>
              <w:rPr>
                <w:rFonts w:ascii="Calibri" w:hAnsi="Calibri" w:cs="Calibri"/>
                <w:color w:val="000000"/>
                <w:lang w:val="en-US"/>
              </w:rPr>
              <w:t>.</w:t>
            </w:r>
          </w:p>
        </w:tc>
        <w:tc>
          <w:tcPr>
            <w:tcW w:w="3685" w:type="dxa"/>
          </w:tcPr>
          <w:p w:rsidR="004740D1" w:rsidRPr="004740D1" w:rsidRDefault="006822DF" w:rsidP="00367CCE">
            <w:r w:rsidRPr="006822DF">
              <w:t>http://www.mnfsr.gov.pk</w:t>
            </w:r>
          </w:p>
        </w:tc>
      </w:tr>
    </w:tbl>
    <w:p w:rsidR="00C21BBC" w:rsidRDefault="00C21BBC" w:rsidP="006822DF"/>
    <w:sectPr w:rsidR="00C21BBC">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0081C"/>
    <w:multiLevelType w:val="hybridMultilevel"/>
    <w:tmpl w:val="E6D63FF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B0B"/>
    <w:rsid w:val="000147CB"/>
    <w:rsid w:val="000153F6"/>
    <w:rsid w:val="00034596"/>
    <w:rsid w:val="0006094B"/>
    <w:rsid w:val="00065736"/>
    <w:rsid w:val="000B1D1B"/>
    <w:rsid w:val="000E13EE"/>
    <w:rsid w:val="000F1749"/>
    <w:rsid w:val="000F439C"/>
    <w:rsid w:val="001109D7"/>
    <w:rsid w:val="00114032"/>
    <w:rsid w:val="001223B0"/>
    <w:rsid w:val="00130F5F"/>
    <w:rsid w:val="00142A60"/>
    <w:rsid w:val="00151A2E"/>
    <w:rsid w:val="001633AA"/>
    <w:rsid w:val="001670ED"/>
    <w:rsid w:val="001A4EF8"/>
    <w:rsid w:val="001D5D5C"/>
    <w:rsid w:val="001F7AB0"/>
    <w:rsid w:val="002000A5"/>
    <w:rsid w:val="00222AD5"/>
    <w:rsid w:val="00231046"/>
    <w:rsid w:val="00274B50"/>
    <w:rsid w:val="00277E2D"/>
    <w:rsid w:val="00291617"/>
    <w:rsid w:val="0029165C"/>
    <w:rsid w:val="003066E2"/>
    <w:rsid w:val="0032245C"/>
    <w:rsid w:val="00352770"/>
    <w:rsid w:val="00360897"/>
    <w:rsid w:val="00363C24"/>
    <w:rsid w:val="00367CCE"/>
    <w:rsid w:val="003809B5"/>
    <w:rsid w:val="003822C9"/>
    <w:rsid w:val="0038538B"/>
    <w:rsid w:val="003B765C"/>
    <w:rsid w:val="003E5314"/>
    <w:rsid w:val="004740D1"/>
    <w:rsid w:val="0048538D"/>
    <w:rsid w:val="004B01B2"/>
    <w:rsid w:val="004C7E3E"/>
    <w:rsid w:val="00510881"/>
    <w:rsid w:val="00524AB1"/>
    <w:rsid w:val="00557AD9"/>
    <w:rsid w:val="00571615"/>
    <w:rsid w:val="00583AE0"/>
    <w:rsid w:val="00587783"/>
    <w:rsid w:val="005C3260"/>
    <w:rsid w:val="005C3BC7"/>
    <w:rsid w:val="00675684"/>
    <w:rsid w:val="006822DF"/>
    <w:rsid w:val="006A059D"/>
    <w:rsid w:val="006D6A18"/>
    <w:rsid w:val="007D44CE"/>
    <w:rsid w:val="00820C52"/>
    <w:rsid w:val="00843155"/>
    <w:rsid w:val="00850229"/>
    <w:rsid w:val="008505AE"/>
    <w:rsid w:val="00855C9E"/>
    <w:rsid w:val="00886AB0"/>
    <w:rsid w:val="00890240"/>
    <w:rsid w:val="00890356"/>
    <w:rsid w:val="008D67B8"/>
    <w:rsid w:val="008D7BA5"/>
    <w:rsid w:val="008E63D5"/>
    <w:rsid w:val="00921C47"/>
    <w:rsid w:val="009352C6"/>
    <w:rsid w:val="00941011"/>
    <w:rsid w:val="0095596C"/>
    <w:rsid w:val="009A350E"/>
    <w:rsid w:val="009B3794"/>
    <w:rsid w:val="009B7379"/>
    <w:rsid w:val="00A13297"/>
    <w:rsid w:val="00A14A22"/>
    <w:rsid w:val="00A15FE9"/>
    <w:rsid w:val="00A3481B"/>
    <w:rsid w:val="00A50B90"/>
    <w:rsid w:val="00A578CB"/>
    <w:rsid w:val="00A62F88"/>
    <w:rsid w:val="00A83049"/>
    <w:rsid w:val="00A839A8"/>
    <w:rsid w:val="00A959BE"/>
    <w:rsid w:val="00AB04DF"/>
    <w:rsid w:val="00AF0089"/>
    <w:rsid w:val="00AF6B81"/>
    <w:rsid w:val="00B32A58"/>
    <w:rsid w:val="00B50CA8"/>
    <w:rsid w:val="00B64E62"/>
    <w:rsid w:val="00B808BA"/>
    <w:rsid w:val="00C1390F"/>
    <w:rsid w:val="00C15E1E"/>
    <w:rsid w:val="00C21BBC"/>
    <w:rsid w:val="00C344B4"/>
    <w:rsid w:val="00C96CB8"/>
    <w:rsid w:val="00CC0713"/>
    <w:rsid w:val="00CC5FE8"/>
    <w:rsid w:val="00D031F1"/>
    <w:rsid w:val="00D03D01"/>
    <w:rsid w:val="00D171B0"/>
    <w:rsid w:val="00D3791C"/>
    <w:rsid w:val="00D53054"/>
    <w:rsid w:val="00D5691C"/>
    <w:rsid w:val="00D9252A"/>
    <w:rsid w:val="00DA6635"/>
    <w:rsid w:val="00DB18FE"/>
    <w:rsid w:val="00DC43EA"/>
    <w:rsid w:val="00DE74EB"/>
    <w:rsid w:val="00DF7B0B"/>
    <w:rsid w:val="00E07B2D"/>
    <w:rsid w:val="00E472D0"/>
    <w:rsid w:val="00EB6E6A"/>
    <w:rsid w:val="00EC4468"/>
    <w:rsid w:val="00ED675E"/>
    <w:rsid w:val="00EE0C48"/>
    <w:rsid w:val="00EF67DC"/>
    <w:rsid w:val="00F1583B"/>
    <w:rsid w:val="00F5467D"/>
    <w:rsid w:val="00F54C7B"/>
    <w:rsid w:val="00F66C52"/>
    <w:rsid w:val="00F77065"/>
    <w:rsid w:val="00F81663"/>
    <w:rsid w:val="00F83580"/>
    <w:rsid w:val="00FA7C85"/>
    <w:rsid w:val="00FD2158"/>
    <w:rsid w:val="00FE125D"/>
    <w:rsid w:val="00FE1D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AD594"/>
  <w15:chartTrackingRefBased/>
  <w15:docId w15:val="{5924C69D-C39F-4ECD-B112-8D6F9F775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F7B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557AD9"/>
    <w:rPr>
      <w:color w:val="0000FF"/>
      <w:u w:val="single"/>
    </w:rPr>
  </w:style>
  <w:style w:type="paragraph" w:styleId="ListeParagraf">
    <w:name w:val="List Paragraph"/>
    <w:basedOn w:val="Normal"/>
    <w:uiPriority w:val="34"/>
    <w:qFormat/>
    <w:rsid w:val="00DA6635"/>
    <w:pPr>
      <w:ind w:left="720"/>
      <w:contextualSpacing/>
    </w:pPr>
  </w:style>
  <w:style w:type="paragraph" w:styleId="HTMLncedenBiimlendirilmi">
    <w:name w:val="HTML Preformatted"/>
    <w:basedOn w:val="Normal"/>
    <w:link w:val="HTMLncedenBiimlendirilmiChar"/>
    <w:uiPriority w:val="99"/>
    <w:semiHidden/>
    <w:unhideWhenUsed/>
    <w:rsid w:val="00A83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A83049"/>
    <w:rPr>
      <w:rFonts w:ascii="Courier New" w:eastAsia="Times New Roman" w:hAnsi="Courier New" w:cs="Courier New"/>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8873">
      <w:bodyDiv w:val="1"/>
      <w:marLeft w:val="0"/>
      <w:marRight w:val="0"/>
      <w:marTop w:val="0"/>
      <w:marBottom w:val="0"/>
      <w:divBdr>
        <w:top w:val="none" w:sz="0" w:space="0" w:color="auto"/>
        <w:left w:val="none" w:sz="0" w:space="0" w:color="auto"/>
        <w:bottom w:val="none" w:sz="0" w:space="0" w:color="auto"/>
        <w:right w:val="none" w:sz="0" w:space="0" w:color="auto"/>
      </w:divBdr>
    </w:div>
    <w:div w:id="20018216">
      <w:bodyDiv w:val="1"/>
      <w:marLeft w:val="0"/>
      <w:marRight w:val="0"/>
      <w:marTop w:val="0"/>
      <w:marBottom w:val="0"/>
      <w:divBdr>
        <w:top w:val="none" w:sz="0" w:space="0" w:color="auto"/>
        <w:left w:val="none" w:sz="0" w:space="0" w:color="auto"/>
        <w:bottom w:val="none" w:sz="0" w:space="0" w:color="auto"/>
        <w:right w:val="none" w:sz="0" w:space="0" w:color="auto"/>
      </w:divBdr>
    </w:div>
    <w:div w:id="125122106">
      <w:bodyDiv w:val="1"/>
      <w:marLeft w:val="0"/>
      <w:marRight w:val="0"/>
      <w:marTop w:val="0"/>
      <w:marBottom w:val="0"/>
      <w:divBdr>
        <w:top w:val="none" w:sz="0" w:space="0" w:color="auto"/>
        <w:left w:val="none" w:sz="0" w:space="0" w:color="auto"/>
        <w:bottom w:val="none" w:sz="0" w:space="0" w:color="auto"/>
        <w:right w:val="none" w:sz="0" w:space="0" w:color="auto"/>
      </w:divBdr>
    </w:div>
    <w:div w:id="143394452">
      <w:bodyDiv w:val="1"/>
      <w:marLeft w:val="0"/>
      <w:marRight w:val="0"/>
      <w:marTop w:val="0"/>
      <w:marBottom w:val="0"/>
      <w:divBdr>
        <w:top w:val="none" w:sz="0" w:space="0" w:color="auto"/>
        <w:left w:val="none" w:sz="0" w:space="0" w:color="auto"/>
        <w:bottom w:val="none" w:sz="0" w:space="0" w:color="auto"/>
        <w:right w:val="none" w:sz="0" w:space="0" w:color="auto"/>
      </w:divBdr>
    </w:div>
    <w:div w:id="146944772">
      <w:bodyDiv w:val="1"/>
      <w:marLeft w:val="0"/>
      <w:marRight w:val="0"/>
      <w:marTop w:val="0"/>
      <w:marBottom w:val="0"/>
      <w:divBdr>
        <w:top w:val="none" w:sz="0" w:space="0" w:color="auto"/>
        <w:left w:val="none" w:sz="0" w:space="0" w:color="auto"/>
        <w:bottom w:val="none" w:sz="0" w:space="0" w:color="auto"/>
        <w:right w:val="none" w:sz="0" w:space="0" w:color="auto"/>
      </w:divBdr>
    </w:div>
    <w:div w:id="252518758">
      <w:bodyDiv w:val="1"/>
      <w:marLeft w:val="0"/>
      <w:marRight w:val="0"/>
      <w:marTop w:val="0"/>
      <w:marBottom w:val="0"/>
      <w:divBdr>
        <w:top w:val="none" w:sz="0" w:space="0" w:color="auto"/>
        <w:left w:val="none" w:sz="0" w:space="0" w:color="auto"/>
        <w:bottom w:val="none" w:sz="0" w:space="0" w:color="auto"/>
        <w:right w:val="none" w:sz="0" w:space="0" w:color="auto"/>
      </w:divBdr>
    </w:div>
    <w:div w:id="267858380">
      <w:bodyDiv w:val="1"/>
      <w:marLeft w:val="0"/>
      <w:marRight w:val="0"/>
      <w:marTop w:val="0"/>
      <w:marBottom w:val="0"/>
      <w:divBdr>
        <w:top w:val="none" w:sz="0" w:space="0" w:color="auto"/>
        <w:left w:val="none" w:sz="0" w:space="0" w:color="auto"/>
        <w:bottom w:val="none" w:sz="0" w:space="0" w:color="auto"/>
        <w:right w:val="none" w:sz="0" w:space="0" w:color="auto"/>
      </w:divBdr>
    </w:div>
    <w:div w:id="282034145">
      <w:bodyDiv w:val="1"/>
      <w:marLeft w:val="0"/>
      <w:marRight w:val="0"/>
      <w:marTop w:val="0"/>
      <w:marBottom w:val="0"/>
      <w:divBdr>
        <w:top w:val="none" w:sz="0" w:space="0" w:color="auto"/>
        <w:left w:val="none" w:sz="0" w:space="0" w:color="auto"/>
        <w:bottom w:val="none" w:sz="0" w:space="0" w:color="auto"/>
        <w:right w:val="none" w:sz="0" w:space="0" w:color="auto"/>
      </w:divBdr>
    </w:div>
    <w:div w:id="306251726">
      <w:bodyDiv w:val="1"/>
      <w:marLeft w:val="0"/>
      <w:marRight w:val="0"/>
      <w:marTop w:val="0"/>
      <w:marBottom w:val="0"/>
      <w:divBdr>
        <w:top w:val="none" w:sz="0" w:space="0" w:color="auto"/>
        <w:left w:val="none" w:sz="0" w:space="0" w:color="auto"/>
        <w:bottom w:val="none" w:sz="0" w:space="0" w:color="auto"/>
        <w:right w:val="none" w:sz="0" w:space="0" w:color="auto"/>
      </w:divBdr>
    </w:div>
    <w:div w:id="350305902">
      <w:bodyDiv w:val="1"/>
      <w:marLeft w:val="0"/>
      <w:marRight w:val="0"/>
      <w:marTop w:val="0"/>
      <w:marBottom w:val="0"/>
      <w:divBdr>
        <w:top w:val="none" w:sz="0" w:space="0" w:color="auto"/>
        <w:left w:val="none" w:sz="0" w:space="0" w:color="auto"/>
        <w:bottom w:val="none" w:sz="0" w:space="0" w:color="auto"/>
        <w:right w:val="none" w:sz="0" w:space="0" w:color="auto"/>
      </w:divBdr>
    </w:div>
    <w:div w:id="379017263">
      <w:bodyDiv w:val="1"/>
      <w:marLeft w:val="0"/>
      <w:marRight w:val="0"/>
      <w:marTop w:val="0"/>
      <w:marBottom w:val="0"/>
      <w:divBdr>
        <w:top w:val="none" w:sz="0" w:space="0" w:color="auto"/>
        <w:left w:val="none" w:sz="0" w:space="0" w:color="auto"/>
        <w:bottom w:val="none" w:sz="0" w:space="0" w:color="auto"/>
        <w:right w:val="none" w:sz="0" w:space="0" w:color="auto"/>
      </w:divBdr>
    </w:div>
    <w:div w:id="384180625">
      <w:bodyDiv w:val="1"/>
      <w:marLeft w:val="0"/>
      <w:marRight w:val="0"/>
      <w:marTop w:val="0"/>
      <w:marBottom w:val="0"/>
      <w:divBdr>
        <w:top w:val="none" w:sz="0" w:space="0" w:color="auto"/>
        <w:left w:val="none" w:sz="0" w:space="0" w:color="auto"/>
        <w:bottom w:val="none" w:sz="0" w:space="0" w:color="auto"/>
        <w:right w:val="none" w:sz="0" w:space="0" w:color="auto"/>
      </w:divBdr>
    </w:div>
    <w:div w:id="397828528">
      <w:bodyDiv w:val="1"/>
      <w:marLeft w:val="0"/>
      <w:marRight w:val="0"/>
      <w:marTop w:val="0"/>
      <w:marBottom w:val="0"/>
      <w:divBdr>
        <w:top w:val="none" w:sz="0" w:space="0" w:color="auto"/>
        <w:left w:val="none" w:sz="0" w:space="0" w:color="auto"/>
        <w:bottom w:val="none" w:sz="0" w:space="0" w:color="auto"/>
        <w:right w:val="none" w:sz="0" w:space="0" w:color="auto"/>
      </w:divBdr>
    </w:div>
    <w:div w:id="402264268">
      <w:bodyDiv w:val="1"/>
      <w:marLeft w:val="0"/>
      <w:marRight w:val="0"/>
      <w:marTop w:val="0"/>
      <w:marBottom w:val="0"/>
      <w:divBdr>
        <w:top w:val="none" w:sz="0" w:space="0" w:color="auto"/>
        <w:left w:val="none" w:sz="0" w:space="0" w:color="auto"/>
        <w:bottom w:val="none" w:sz="0" w:space="0" w:color="auto"/>
        <w:right w:val="none" w:sz="0" w:space="0" w:color="auto"/>
      </w:divBdr>
    </w:div>
    <w:div w:id="403842707">
      <w:bodyDiv w:val="1"/>
      <w:marLeft w:val="0"/>
      <w:marRight w:val="0"/>
      <w:marTop w:val="0"/>
      <w:marBottom w:val="0"/>
      <w:divBdr>
        <w:top w:val="none" w:sz="0" w:space="0" w:color="auto"/>
        <w:left w:val="none" w:sz="0" w:space="0" w:color="auto"/>
        <w:bottom w:val="none" w:sz="0" w:space="0" w:color="auto"/>
        <w:right w:val="none" w:sz="0" w:space="0" w:color="auto"/>
      </w:divBdr>
    </w:div>
    <w:div w:id="433794998">
      <w:bodyDiv w:val="1"/>
      <w:marLeft w:val="0"/>
      <w:marRight w:val="0"/>
      <w:marTop w:val="0"/>
      <w:marBottom w:val="0"/>
      <w:divBdr>
        <w:top w:val="none" w:sz="0" w:space="0" w:color="auto"/>
        <w:left w:val="none" w:sz="0" w:space="0" w:color="auto"/>
        <w:bottom w:val="none" w:sz="0" w:space="0" w:color="auto"/>
        <w:right w:val="none" w:sz="0" w:space="0" w:color="auto"/>
      </w:divBdr>
    </w:div>
    <w:div w:id="494994457">
      <w:bodyDiv w:val="1"/>
      <w:marLeft w:val="0"/>
      <w:marRight w:val="0"/>
      <w:marTop w:val="0"/>
      <w:marBottom w:val="0"/>
      <w:divBdr>
        <w:top w:val="none" w:sz="0" w:space="0" w:color="auto"/>
        <w:left w:val="none" w:sz="0" w:space="0" w:color="auto"/>
        <w:bottom w:val="none" w:sz="0" w:space="0" w:color="auto"/>
        <w:right w:val="none" w:sz="0" w:space="0" w:color="auto"/>
      </w:divBdr>
    </w:div>
    <w:div w:id="618798968">
      <w:bodyDiv w:val="1"/>
      <w:marLeft w:val="0"/>
      <w:marRight w:val="0"/>
      <w:marTop w:val="0"/>
      <w:marBottom w:val="0"/>
      <w:divBdr>
        <w:top w:val="none" w:sz="0" w:space="0" w:color="auto"/>
        <w:left w:val="none" w:sz="0" w:space="0" w:color="auto"/>
        <w:bottom w:val="none" w:sz="0" w:space="0" w:color="auto"/>
        <w:right w:val="none" w:sz="0" w:space="0" w:color="auto"/>
      </w:divBdr>
    </w:div>
    <w:div w:id="628051263">
      <w:bodyDiv w:val="1"/>
      <w:marLeft w:val="0"/>
      <w:marRight w:val="0"/>
      <w:marTop w:val="0"/>
      <w:marBottom w:val="0"/>
      <w:divBdr>
        <w:top w:val="none" w:sz="0" w:space="0" w:color="auto"/>
        <w:left w:val="none" w:sz="0" w:space="0" w:color="auto"/>
        <w:bottom w:val="none" w:sz="0" w:space="0" w:color="auto"/>
        <w:right w:val="none" w:sz="0" w:space="0" w:color="auto"/>
      </w:divBdr>
    </w:div>
    <w:div w:id="643896174">
      <w:bodyDiv w:val="1"/>
      <w:marLeft w:val="0"/>
      <w:marRight w:val="0"/>
      <w:marTop w:val="0"/>
      <w:marBottom w:val="0"/>
      <w:divBdr>
        <w:top w:val="none" w:sz="0" w:space="0" w:color="auto"/>
        <w:left w:val="none" w:sz="0" w:space="0" w:color="auto"/>
        <w:bottom w:val="none" w:sz="0" w:space="0" w:color="auto"/>
        <w:right w:val="none" w:sz="0" w:space="0" w:color="auto"/>
      </w:divBdr>
    </w:div>
    <w:div w:id="650716448">
      <w:bodyDiv w:val="1"/>
      <w:marLeft w:val="0"/>
      <w:marRight w:val="0"/>
      <w:marTop w:val="0"/>
      <w:marBottom w:val="0"/>
      <w:divBdr>
        <w:top w:val="none" w:sz="0" w:space="0" w:color="auto"/>
        <w:left w:val="none" w:sz="0" w:space="0" w:color="auto"/>
        <w:bottom w:val="none" w:sz="0" w:space="0" w:color="auto"/>
        <w:right w:val="none" w:sz="0" w:space="0" w:color="auto"/>
      </w:divBdr>
    </w:div>
    <w:div w:id="686635401">
      <w:bodyDiv w:val="1"/>
      <w:marLeft w:val="0"/>
      <w:marRight w:val="0"/>
      <w:marTop w:val="0"/>
      <w:marBottom w:val="0"/>
      <w:divBdr>
        <w:top w:val="none" w:sz="0" w:space="0" w:color="auto"/>
        <w:left w:val="none" w:sz="0" w:space="0" w:color="auto"/>
        <w:bottom w:val="none" w:sz="0" w:space="0" w:color="auto"/>
        <w:right w:val="none" w:sz="0" w:space="0" w:color="auto"/>
      </w:divBdr>
    </w:div>
    <w:div w:id="754059233">
      <w:bodyDiv w:val="1"/>
      <w:marLeft w:val="0"/>
      <w:marRight w:val="0"/>
      <w:marTop w:val="0"/>
      <w:marBottom w:val="0"/>
      <w:divBdr>
        <w:top w:val="none" w:sz="0" w:space="0" w:color="auto"/>
        <w:left w:val="none" w:sz="0" w:space="0" w:color="auto"/>
        <w:bottom w:val="none" w:sz="0" w:space="0" w:color="auto"/>
        <w:right w:val="none" w:sz="0" w:space="0" w:color="auto"/>
      </w:divBdr>
    </w:div>
    <w:div w:id="772482269">
      <w:bodyDiv w:val="1"/>
      <w:marLeft w:val="0"/>
      <w:marRight w:val="0"/>
      <w:marTop w:val="0"/>
      <w:marBottom w:val="0"/>
      <w:divBdr>
        <w:top w:val="none" w:sz="0" w:space="0" w:color="auto"/>
        <w:left w:val="none" w:sz="0" w:space="0" w:color="auto"/>
        <w:bottom w:val="none" w:sz="0" w:space="0" w:color="auto"/>
        <w:right w:val="none" w:sz="0" w:space="0" w:color="auto"/>
      </w:divBdr>
    </w:div>
    <w:div w:id="839854183">
      <w:bodyDiv w:val="1"/>
      <w:marLeft w:val="0"/>
      <w:marRight w:val="0"/>
      <w:marTop w:val="0"/>
      <w:marBottom w:val="0"/>
      <w:divBdr>
        <w:top w:val="none" w:sz="0" w:space="0" w:color="auto"/>
        <w:left w:val="none" w:sz="0" w:space="0" w:color="auto"/>
        <w:bottom w:val="none" w:sz="0" w:space="0" w:color="auto"/>
        <w:right w:val="none" w:sz="0" w:space="0" w:color="auto"/>
      </w:divBdr>
    </w:div>
    <w:div w:id="930772144">
      <w:bodyDiv w:val="1"/>
      <w:marLeft w:val="0"/>
      <w:marRight w:val="0"/>
      <w:marTop w:val="0"/>
      <w:marBottom w:val="0"/>
      <w:divBdr>
        <w:top w:val="none" w:sz="0" w:space="0" w:color="auto"/>
        <w:left w:val="none" w:sz="0" w:space="0" w:color="auto"/>
        <w:bottom w:val="none" w:sz="0" w:space="0" w:color="auto"/>
        <w:right w:val="none" w:sz="0" w:space="0" w:color="auto"/>
      </w:divBdr>
    </w:div>
    <w:div w:id="1007561327">
      <w:bodyDiv w:val="1"/>
      <w:marLeft w:val="0"/>
      <w:marRight w:val="0"/>
      <w:marTop w:val="0"/>
      <w:marBottom w:val="0"/>
      <w:divBdr>
        <w:top w:val="none" w:sz="0" w:space="0" w:color="auto"/>
        <w:left w:val="none" w:sz="0" w:space="0" w:color="auto"/>
        <w:bottom w:val="none" w:sz="0" w:space="0" w:color="auto"/>
        <w:right w:val="none" w:sz="0" w:space="0" w:color="auto"/>
      </w:divBdr>
    </w:div>
    <w:div w:id="1035543361">
      <w:bodyDiv w:val="1"/>
      <w:marLeft w:val="0"/>
      <w:marRight w:val="0"/>
      <w:marTop w:val="0"/>
      <w:marBottom w:val="0"/>
      <w:divBdr>
        <w:top w:val="none" w:sz="0" w:space="0" w:color="auto"/>
        <w:left w:val="none" w:sz="0" w:space="0" w:color="auto"/>
        <w:bottom w:val="none" w:sz="0" w:space="0" w:color="auto"/>
        <w:right w:val="none" w:sz="0" w:space="0" w:color="auto"/>
      </w:divBdr>
    </w:div>
    <w:div w:id="1037311901">
      <w:bodyDiv w:val="1"/>
      <w:marLeft w:val="0"/>
      <w:marRight w:val="0"/>
      <w:marTop w:val="0"/>
      <w:marBottom w:val="0"/>
      <w:divBdr>
        <w:top w:val="none" w:sz="0" w:space="0" w:color="auto"/>
        <w:left w:val="none" w:sz="0" w:space="0" w:color="auto"/>
        <w:bottom w:val="none" w:sz="0" w:space="0" w:color="auto"/>
        <w:right w:val="none" w:sz="0" w:space="0" w:color="auto"/>
      </w:divBdr>
    </w:div>
    <w:div w:id="1081757751">
      <w:bodyDiv w:val="1"/>
      <w:marLeft w:val="0"/>
      <w:marRight w:val="0"/>
      <w:marTop w:val="0"/>
      <w:marBottom w:val="0"/>
      <w:divBdr>
        <w:top w:val="none" w:sz="0" w:space="0" w:color="auto"/>
        <w:left w:val="none" w:sz="0" w:space="0" w:color="auto"/>
        <w:bottom w:val="none" w:sz="0" w:space="0" w:color="auto"/>
        <w:right w:val="none" w:sz="0" w:space="0" w:color="auto"/>
      </w:divBdr>
    </w:div>
    <w:div w:id="1087387884">
      <w:bodyDiv w:val="1"/>
      <w:marLeft w:val="0"/>
      <w:marRight w:val="0"/>
      <w:marTop w:val="0"/>
      <w:marBottom w:val="0"/>
      <w:divBdr>
        <w:top w:val="none" w:sz="0" w:space="0" w:color="auto"/>
        <w:left w:val="none" w:sz="0" w:space="0" w:color="auto"/>
        <w:bottom w:val="none" w:sz="0" w:space="0" w:color="auto"/>
        <w:right w:val="none" w:sz="0" w:space="0" w:color="auto"/>
      </w:divBdr>
    </w:div>
    <w:div w:id="1097290126">
      <w:bodyDiv w:val="1"/>
      <w:marLeft w:val="0"/>
      <w:marRight w:val="0"/>
      <w:marTop w:val="0"/>
      <w:marBottom w:val="0"/>
      <w:divBdr>
        <w:top w:val="none" w:sz="0" w:space="0" w:color="auto"/>
        <w:left w:val="none" w:sz="0" w:space="0" w:color="auto"/>
        <w:bottom w:val="none" w:sz="0" w:space="0" w:color="auto"/>
        <w:right w:val="none" w:sz="0" w:space="0" w:color="auto"/>
      </w:divBdr>
    </w:div>
    <w:div w:id="1168325931">
      <w:bodyDiv w:val="1"/>
      <w:marLeft w:val="0"/>
      <w:marRight w:val="0"/>
      <w:marTop w:val="0"/>
      <w:marBottom w:val="0"/>
      <w:divBdr>
        <w:top w:val="none" w:sz="0" w:space="0" w:color="auto"/>
        <w:left w:val="none" w:sz="0" w:space="0" w:color="auto"/>
        <w:bottom w:val="none" w:sz="0" w:space="0" w:color="auto"/>
        <w:right w:val="none" w:sz="0" w:space="0" w:color="auto"/>
      </w:divBdr>
    </w:div>
    <w:div w:id="1191190685">
      <w:bodyDiv w:val="1"/>
      <w:marLeft w:val="0"/>
      <w:marRight w:val="0"/>
      <w:marTop w:val="0"/>
      <w:marBottom w:val="0"/>
      <w:divBdr>
        <w:top w:val="none" w:sz="0" w:space="0" w:color="auto"/>
        <w:left w:val="none" w:sz="0" w:space="0" w:color="auto"/>
        <w:bottom w:val="none" w:sz="0" w:space="0" w:color="auto"/>
        <w:right w:val="none" w:sz="0" w:space="0" w:color="auto"/>
      </w:divBdr>
    </w:div>
    <w:div w:id="1202983529">
      <w:bodyDiv w:val="1"/>
      <w:marLeft w:val="0"/>
      <w:marRight w:val="0"/>
      <w:marTop w:val="0"/>
      <w:marBottom w:val="0"/>
      <w:divBdr>
        <w:top w:val="none" w:sz="0" w:space="0" w:color="auto"/>
        <w:left w:val="none" w:sz="0" w:space="0" w:color="auto"/>
        <w:bottom w:val="none" w:sz="0" w:space="0" w:color="auto"/>
        <w:right w:val="none" w:sz="0" w:space="0" w:color="auto"/>
      </w:divBdr>
    </w:div>
    <w:div w:id="1204714625">
      <w:bodyDiv w:val="1"/>
      <w:marLeft w:val="0"/>
      <w:marRight w:val="0"/>
      <w:marTop w:val="0"/>
      <w:marBottom w:val="0"/>
      <w:divBdr>
        <w:top w:val="none" w:sz="0" w:space="0" w:color="auto"/>
        <w:left w:val="none" w:sz="0" w:space="0" w:color="auto"/>
        <w:bottom w:val="none" w:sz="0" w:space="0" w:color="auto"/>
        <w:right w:val="none" w:sz="0" w:space="0" w:color="auto"/>
      </w:divBdr>
    </w:div>
    <w:div w:id="1207641662">
      <w:bodyDiv w:val="1"/>
      <w:marLeft w:val="0"/>
      <w:marRight w:val="0"/>
      <w:marTop w:val="0"/>
      <w:marBottom w:val="0"/>
      <w:divBdr>
        <w:top w:val="none" w:sz="0" w:space="0" w:color="auto"/>
        <w:left w:val="none" w:sz="0" w:space="0" w:color="auto"/>
        <w:bottom w:val="none" w:sz="0" w:space="0" w:color="auto"/>
        <w:right w:val="none" w:sz="0" w:space="0" w:color="auto"/>
      </w:divBdr>
    </w:div>
    <w:div w:id="1346519571">
      <w:bodyDiv w:val="1"/>
      <w:marLeft w:val="0"/>
      <w:marRight w:val="0"/>
      <w:marTop w:val="0"/>
      <w:marBottom w:val="0"/>
      <w:divBdr>
        <w:top w:val="none" w:sz="0" w:space="0" w:color="auto"/>
        <w:left w:val="none" w:sz="0" w:space="0" w:color="auto"/>
        <w:bottom w:val="none" w:sz="0" w:space="0" w:color="auto"/>
        <w:right w:val="none" w:sz="0" w:space="0" w:color="auto"/>
      </w:divBdr>
    </w:div>
    <w:div w:id="1421832091">
      <w:bodyDiv w:val="1"/>
      <w:marLeft w:val="0"/>
      <w:marRight w:val="0"/>
      <w:marTop w:val="0"/>
      <w:marBottom w:val="0"/>
      <w:divBdr>
        <w:top w:val="none" w:sz="0" w:space="0" w:color="auto"/>
        <w:left w:val="none" w:sz="0" w:space="0" w:color="auto"/>
        <w:bottom w:val="none" w:sz="0" w:space="0" w:color="auto"/>
        <w:right w:val="none" w:sz="0" w:space="0" w:color="auto"/>
      </w:divBdr>
    </w:div>
    <w:div w:id="1423188098">
      <w:bodyDiv w:val="1"/>
      <w:marLeft w:val="0"/>
      <w:marRight w:val="0"/>
      <w:marTop w:val="0"/>
      <w:marBottom w:val="0"/>
      <w:divBdr>
        <w:top w:val="none" w:sz="0" w:space="0" w:color="auto"/>
        <w:left w:val="none" w:sz="0" w:space="0" w:color="auto"/>
        <w:bottom w:val="none" w:sz="0" w:space="0" w:color="auto"/>
        <w:right w:val="none" w:sz="0" w:space="0" w:color="auto"/>
      </w:divBdr>
    </w:div>
    <w:div w:id="1510944595">
      <w:bodyDiv w:val="1"/>
      <w:marLeft w:val="0"/>
      <w:marRight w:val="0"/>
      <w:marTop w:val="0"/>
      <w:marBottom w:val="0"/>
      <w:divBdr>
        <w:top w:val="none" w:sz="0" w:space="0" w:color="auto"/>
        <w:left w:val="none" w:sz="0" w:space="0" w:color="auto"/>
        <w:bottom w:val="none" w:sz="0" w:space="0" w:color="auto"/>
        <w:right w:val="none" w:sz="0" w:space="0" w:color="auto"/>
      </w:divBdr>
    </w:div>
    <w:div w:id="1535264086">
      <w:bodyDiv w:val="1"/>
      <w:marLeft w:val="0"/>
      <w:marRight w:val="0"/>
      <w:marTop w:val="0"/>
      <w:marBottom w:val="0"/>
      <w:divBdr>
        <w:top w:val="none" w:sz="0" w:space="0" w:color="auto"/>
        <w:left w:val="none" w:sz="0" w:space="0" w:color="auto"/>
        <w:bottom w:val="none" w:sz="0" w:space="0" w:color="auto"/>
        <w:right w:val="none" w:sz="0" w:space="0" w:color="auto"/>
      </w:divBdr>
    </w:div>
    <w:div w:id="1597590748">
      <w:bodyDiv w:val="1"/>
      <w:marLeft w:val="0"/>
      <w:marRight w:val="0"/>
      <w:marTop w:val="0"/>
      <w:marBottom w:val="0"/>
      <w:divBdr>
        <w:top w:val="none" w:sz="0" w:space="0" w:color="auto"/>
        <w:left w:val="none" w:sz="0" w:space="0" w:color="auto"/>
        <w:bottom w:val="none" w:sz="0" w:space="0" w:color="auto"/>
        <w:right w:val="none" w:sz="0" w:space="0" w:color="auto"/>
      </w:divBdr>
    </w:div>
    <w:div w:id="1654025107">
      <w:bodyDiv w:val="1"/>
      <w:marLeft w:val="0"/>
      <w:marRight w:val="0"/>
      <w:marTop w:val="0"/>
      <w:marBottom w:val="0"/>
      <w:divBdr>
        <w:top w:val="none" w:sz="0" w:space="0" w:color="auto"/>
        <w:left w:val="none" w:sz="0" w:space="0" w:color="auto"/>
        <w:bottom w:val="none" w:sz="0" w:space="0" w:color="auto"/>
        <w:right w:val="none" w:sz="0" w:space="0" w:color="auto"/>
      </w:divBdr>
    </w:div>
    <w:div w:id="1674793495">
      <w:bodyDiv w:val="1"/>
      <w:marLeft w:val="0"/>
      <w:marRight w:val="0"/>
      <w:marTop w:val="0"/>
      <w:marBottom w:val="0"/>
      <w:divBdr>
        <w:top w:val="none" w:sz="0" w:space="0" w:color="auto"/>
        <w:left w:val="none" w:sz="0" w:space="0" w:color="auto"/>
        <w:bottom w:val="none" w:sz="0" w:space="0" w:color="auto"/>
        <w:right w:val="none" w:sz="0" w:space="0" w:color="auto"/>
      </w:divBdr>
    </w:div>
    <w:div w:id="1764447810">
      <w:bodyDiv w:val="1"/>
      <w:marLeft w:val="0"/>
      <w:marRight w:val="0"/>
      <w:marTop w:val="0"/>
      <w:marBottom w:val="0"/>
      <w:divBdr>
        <w:top w:val="none" w:sz="0" w:space="0" w:color="auto"/>
        <w:left w:val="none" w:sz="0" w:space="0" w:color="auto"/>
        <w:bottom w:val="none" w:sz="0" w:space="0" w:color="auto"/>
        <w:right w:val="none" w:sz="0" w:space="0" w:color="auto"/>
      </w:divBdr>
    </w:div>
    <w:div w:id="1801066601">
      <w:bodyDiv w:val="1"/>
      <w:marLeft w:val="0"/>
      <w:marRight w:val="0"/>
      <w:marTop w:val="0"/>
      <w:marBottom w:val="0"/>
      <w:divBdr>
        <w:top w:val="none" w:sz="0" w:space="0" w:color="auto"/>
        <w:left w:val="none" w:sz="0" w:space="0" w:color="auto"/>
        <w:bottom w:val="none" w:sz="0" w:space="0" w:color="auto"/>
        <w:right w:val="none" w:sz="0" w:space="0" w:color="auto"/>
      </w:divBdr>
    </w:div>
    <w:div w:id="1909924693">
      <w:bodyDiv w:val="1"/>
      <w:marLeft w:val="0"/>
      <w:marRight w:val="0"/>
      <w:marTop w:val="0"/>
      <w:marBottom w:val="0"/>
      <w:divBdr>
        <w:top w:val="none" w:sz="0" w:space="0" w:color="auto"/>
        <w:left w:val="none" w:sz="0" w:space="0" w:color="auto"/>
        <w:bottom w:val="none" w:sz="0" w:space="0" w:color="auto"/>
        <w:right w:val="none" w:sz="0" w:space="0" w:color="auto"/>
      </w:divBdr>
    </w:div>
    <w:div w:id="1991786693">
      <w:bodyDiv w:val="1"/>
      <w:marLeft w:val="0"/>
      <w:marRight w:val="0"/>
      <w:marTop w:val="0"/>
      <w:marBottom w:val="0"/>
      <w:divBdr>
        <w:top w:val="none" w:sz="0" w:space="0" w:color="auto"/>
        <w:left w:val="none" w:sz="0" w:space="0" w:color="auto"/>
        <w:bottom w:val="none" w:sz="0" w:space="0" w:color="auto"/>
        <w:right w:val="none" w:sz="0" w:space="0" w:color="auto"/>
      </w:divBdr>
    </w:div>
    <w:div w:id="2065906750">
      <w:bodyDiv w:val="1"/>
      <w:marLeft w:val="0"/>
      <w:marRight w:val="0"/>
      <w:marTop w:val="0"/>
      <w:marBottom w:val="0"/>
      <w:divBdr>
        <w:top w:val="none" w:sz="0" w:space="0" w:color="auto"/>
        <w:left w:val="none" w:sz="0" w:space="0" w:color="auto"/>
        <w:bottom w:val="none" w:sz="0" w:space="0" w:color="auto"/>
        <w:right w:val="none" w:sz="0" w:space="0" w:color="auto"/>
      </w:divBdr>
    </w:div>
    <w:div w:id="2087148460">
      <w:bodyDiv w:val="1"/>
      <w:marLeft w:val="0"/>
      <w:marRight w:val="0"/>
      <w:marTop w:val="0"/>
      <w:marBottom w:val="0"/>
      <w:divBdr>
        <w:top w:val="none" w:sz="0" w:space="0" w:color="auto"/>
        <w:left w:val="none" w:sz="0" w:space="0" w:color="auto"/>
        <w:bottom w:val="none" w:sz="0" w:space="0" w:color="auto"/>
        <w:right w:val="none" w:sz="0" w:space="0" w:color="auto"/>
      </w:divBdr>
    </w:div>
    <w:div w:id="209855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725</TotalTime>
  <Pages>9</Pages>
  <Words>2009</Words>
  <Characters>11453</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ILGIN KINIK</dc:creator>
  <cp:keywords/>
  <dc:description/>
  <cp:lastModifiedBy>BANU SAYGILI</cp:lastModifiedBy>
  <cp:revision>18</cp:revision>
  <dcterms:created xsi:type="dcterms:W3CDTF">2020-08-25T13:28:00Z</dcterms:created>
  <dcterms:modified xsi:type="dcterms:W3CDTF">2020-08-27T13:45:00Z</dcterms:modified>
</cp:coreProperties>
</file>